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3369"/>
        <w:gridCol w:w="6945"/>
      </w:tblGrid>
      <w:tr w:rsidR="00B12ADE" w:rsidTr="00F24866">
        <w:trPr>
          <w:trHeight w:val="1001"/>
        </w:trPr>
        <w:tc>
          <w:tcPr>
            <w:tcW w:w="10314" w:type="dxa"/>
            <w:gridSpan w:val="2"/>
          </w:tcPr>
          <w:p w:rsidR="00B12ADE" w:rsidRDefault="00442A94">
            <w:pPr>
              <w:rPr>
                <w:rFonts w:ascii="Arial" w:hAnsi="Arial" w:cs="Arial"/>
                <w:sz w:val="36"/>
                <w:szCs w:val="36"/>
              </w:rPr>
            </w:pPr>
            <w:r>
              <w:rPr>
                <w:rFonts w:ascii="Arial" w:hAnsi="Arial" w:cs="Arial"/>
                <w:sz w:val="36"/>
                <w:szCs w:val="36"/>
              </w:rPr>
              <w:t>Datenschutzhinweise - Beschäftigte</w:t>
            </w:r>
          </w:p>
          <w:p w:rsidR="00B12ADE" w:rsidRDefault="00442A94" w:rsidP="00F24866">
            <w:pPr>
              <w:rPr>
                <w:rFonts w:ascii="Arial" w:hAnsi="Arial" w:cs="Arial"/>
              </w:rPr>
            </w:pPr>
            <w:r>
              <w:rPr>
                <w:rFonts w:ascii="Arial" w:hAnsi="Arial" w:cs="Arial"/>
              </w:rPr>
              <w:t xml:space="preserve">Die nachfolgenden Datenschutzhinweise geben einen Überblick über die Erhebung, Verarbeitung und </w:t>
            </w:r>
            <w:r w:rsidR="00F24866">
              <w:rPr>
                <w:rFonts w:ascii="Arial" w:hAnsi="Arial" w:cs="Arial"/>
              </w:rPr>
              <w:br/>
            </w:r>
            <w:r>
              <w:rPr>
                <w:rFonts w:ascii="Arial" w:hAnsi="Arial" w:cs="Arial"/>
              </w:rPr>
              <w:t>Nutzung Ihrer Daten aus dem Beschäftigungsverhältnis.</w:t>
            </w:r>
          </w:p>
        </w:tc>
      </w:tr>
      <w:tr w:rsidR="00B12ADE">
        <w:tc>
          <w:tcPr>
            <w:tcW w:w="10314" w:type="dxa"/>
            <w:gridSpan w:val="2"/>
          </w:tcPr>
          <w:p w:rsidR="00B12ADE" w:rsidRDefault="00442A94">
            <w:pPr>
              <w:spacing w:line="230" w:lineRule="exact"/>
              <w:ind w:left="142" w:firstLine="5"/>
              <w:jc w:val="both"/>
              <w:rPr>
                <w:rFonts w:ascii="Arial" w:hAnsi="Arial" w:cs="Arial"/>
              </w:rPr>
            </w:pPr>
            <w:r>
              <w:rPr>
                <w:rFonts w:ascii="Arial" w:hAnsi="Arial" w:cs="Arial"/>
                <w:noProof/>
                <w:color w:val="000000"/>
                <w:spacing w:val="6"/>
                <w:sz w:val="17"/>
              </w:rPr>
              <w:t>Mit</w:t>
            </w:r>
            <w:r>
              <w:rPr>
                <w:rFonts w:ascii="Arial" w:hAnsi="Arial" w:cs="Arial"/>
                <w:noProof/>
                <w:color w:val="000000"/>
                <w:w w:val="184"/>
                <w:sz w:val="17"/>
              </w:rPr>
              <w:t xml:space="preserve"> </w:t>
            </w:r>
            <w:r>
              <w:rPr>
                <w:rFonts w:ascii="Arial" w:hAnsi="Arial" w:cs="Arial"/>
                <w:noProof/>
                <w:color w:val="000000"/>
                <w:sz w:val="17"/>
              </w:rPr>
              <w:t>den</w:t>
            </w:r>
            <w:r>
              <w:rPr>
                <w:rFonts w:ascii="Arial" w:hAnsi="Arial" w:cs="Arial"/>
                <w:noProof/>
                <w:color w:val="000000"/>
                <w:spacing w:val="16"/>
                <w:sz w:val="17"/>
              </w:rPr>
              <w:t xml:space="preserve"> </w:t>
            </w:r>
            <w:r>
              <w:rPr>
                <w:rFonts w:ascii="Arial" w:hAnsi="Arial" w:cs="Arial"/>
                <w:noProof/>
                <w:color w:val="000000"/>
                <w:spacing w:val="3"/>
                <w:sz w:val="17"/>
              </w:rPr>
              <w:t>folgenden</w:t>
            </w:r>
            <w:r>
              <w:rPr>
                <w:rFonts w:ascii="Arial" w:hAnsi="Arial" w:cs="Arial"/>
                <w:noProof/>
                <w:color w:val="000000"/>
                <w:w w:val="215"/>
                <w:sz w:val="17"/>
              </w:rPr>
              <w:t xml:space="preserve"> </w:t>
            </w:r>
            <w:r>
              <w:rPr>
                <w:rFonts w:ascii="Arial" w:hAnsi="Arial" w:cs="Arial"/>
                <w:noProof/>
                <w:color w:val="000000"/>
                <w:spacing w:val="4"/>
                <w:sz w:val="17"/>
              </w:rPr>
              <w:t>Informationen</w:t>
            </w:r>
            <w:r>
              <w:rPr>
                <w:rFonts w:ascii="Arial" w:hAnsi="Arial" w:cs="Arial"/>
                <w:noProof/>
                <w:color w:val="000000"/>
                <w:w w:val="212"/>
                <w:sz w:val="17"/>
              </w:rPr>
              <w:t xml:space="preserve"> </w:t>
            </w:r>
            <w:r>
              <w:rPr>
                <w:rFonts w:ascii="Arial" w:hAnsi="Arial" w:cs="Arial"/>
                <w:noProof/>
                <w:color w:val="000000"/>
                <w:spacing w:val="3"/>
                <w:sz w:val="17"/>
              </w:rPr>
              <w:t>möchten</w:t>
            </w:r>
            <w:r>
              <w:rPr>
                <w:rFonts w:ascii="Arial" w:hAnsi="Arial" w:cs="Arial"/>
                <w:noProof/>
                <w:color w:val="000000"/>
                <w:w w:val="163"/>
                <w:sz w:val="17"/>
              </w:rPr>
              <w:t xml:space="preserve"> </w:t>
            </w:r>
            <w:r>
              <w:rPr>
                <w:rFonts w:ascii="Arial" w:hAnsi="Arial" w:cs="Arial"/>
                <w:noProof/>
                <w:color w:val="000000"/>
                <w:spacing w:val="2"/>
                <w:sz w:val="17"/>
              </w:rPr>
              <w:t>wir</w:t>
            </w:r>
            <w:r>
              <w:rPr>
                <w:rFonts w:ascii="Arial" w:hAnsi="Arial" w:cs="Arial"/>
                <w:noProof/>
                <w:color w:val="000000"/>
                <w:w w:val="202"/>
                <w:sz w:val="17"/>
              </w:rPr>
              <w:t xml:space="preserve"> </w:t>
            </w:r>
            <w:r>
              <w:rPr>
                <w:rFonts w:ascii="Arial" w:hAnsi="Arial" w:cs="Arial"/>
                <w:noProof/>
                <w:color w:val="000000"/>
                <w:sz w:val="17"/>
              </w:rPr>
              <w:t>Ihnen</w:t>
            </w:r>
            <w:r>
              <w:rPr>
                <w:rFonts w:ascii="Arial" w:hAnsi="Arial" w:cs="Arial"/>
                <w:noProof/>
                <w:color w:val="000000"/>
                <w:w w:val="172"/>
                <w:sz w:val="17"/>
              </w:rPr>
              <w:t xml:space="preserve"> </w:t>
            </w:r>
            <w:r>
              <w:rPr>
                <w:rFonts w:ascii="Arial" w:hAnsi="Arial" w:cs="Arial"/>
                <w:noProof/>
                <w:color w:val="000000"/>
                <w:sz w:val="17"/>
              </w:rPr>
              <w:t>einen</w:t>
            </w:r>
            <w:r>
              <w:rPr>
                <w:rFonts w:ascii="Arial" w:hAnsi="Arial" w:cs="Arial"/>
                <w:noProof/>
                <w:color w:val="000000"/>
                <w:w w:val="187"/>
                <w:sz w:val="17"/>
              </w:rPr>
              <w:t xml:space="preserve"> </w:t>
            </w:r>
            <w:r>
              <w:rPr>
                <w:rFonts w:ascii="Arial" w:hAnsi="Arial" w:cs="Arial"/>
                <w:noProof/>
                <w:color w:val="000000"/>
                <w:spacing w:val="1"/>
                <w:sz w:val="17"/>
              </w:rPr>
              <w:t>Überblick</w:t>
            </w:r>
            <w:r>
              <w:rPr>
                <w:rFonts w:ascii="Arial" w:hAnsi="Arial" w:cs="Arial"/>
                <w:noProof/>
                <w:color w:val="000000"/>
                <w:w w:val="198"/>
                <w:sz w:val="17"/>
              </w:rPr>
              <w:t xml:space="preserve"> </w:t>
            </w:r>
            <w:r>
              <w:rPr>
                <w:rFonts w:ascii="Arial" w:hAnsi="Arial" w:cs="Arial"/>
                <w:noProof/>
                <w:color w:val="000000"/>
                <w:sz w:val="17"/>
              </w:rPr>
              <w:t>über</w:t>
            </w:r>
            <w:r>
              <w:rPr>
                <w:rFonts w:ascii="Arial" w:hAnsi="Arial" w:cs="Arial"/>
                <w:noProof/>
                <w:color w:val="000000"/>
                <w:spacing w:val="21"/>
                <w:sz w:val="17"/>
              </w:rPr>
              <w:t xml:space="preserve"> </w:t>
            </w:r>
            <w:r>
              <w:rPr>
                <w:rFonts w:ascii="Arial" w:hAnsi="Arial" w:cs="Arial"/>
                <w:noProof/>
                <w:color w:val="000000"/>
                <w:sz w:val="17"/>
              </w:rPr>
              <w:t>die</w:t>
            </w:r>
            <w:r>
              <w:rPr>
                <w:rFonts w:ascii="Arial" w:hAnsi="Arial" w:cs="Arial"/>
                <w:noProof/>
                <w:color w:val="000000"/>
                <w:spacing w:val="16"/>
                <w:sz w:val="17"/>
              </w:rPr>
              <w:t xml:space="preserve"> </w:t>
            </w:r>
            <w:r>
              <w:rPr>
                <w:rFonts w:ascii="Arial" w:hAnsi="Arial" w:cs="Arial"/>
                <w:noProof/>
                <w:color w:val="000000"/>
                <w:spacing w:val="3"/>
                <w:sz w:val="17"/>
              </w:rPr>
              <w:t>Verarbeitung</w:t>
            </w:r>
            <w:r>
              <w:rPr>
                <w:rFonts w:ascii="Arial" w:hAnsi="Arial" w:cs="Arial"/>
                <w:noProof/>
                <w:color w:val="000000"/>
                <w:w w:val="186"/>
                <w:sz w:val="17"/>
              </w:rPr>
              <w:t xml:space="preserve"> </w:t>
            </w:r>
            <w:r>
              <w:rPr>
                <w:rFonts w:ascii="Arial" w:hAnsi="Arial" w:cs="Arial"/>
                <w:noProof/>
                <w:color w:val="000000"/>
                <w:sz w:val="17"/>
              </w:rPr>
              <w:t>Ihrer</w:t>
            </w:r>
            <w:r>
              <w:rPr>
                <w:rFonts w:ascii="Arial" w:hAnsi="Arial" w:cs="Arial"/>
                <w:noProof/>
                <w:color w:val="000000"/>
                <w:w w:val="194"/>
                <w:sz w:val="17"/>
              </w:rPr>
              <w:t xml:space="preserve"> </w:t>
            </w:r>
            <w:r>
              <w:rPr>
                <w:rFonts w:ascii="Arial" w:hAnsi="Arial" w:cs="Arial"/>
                <w:noProof/>
                <w:color w:val="000000"/>
                <w:spacing w:val="1"/>
                <w:sz w:val="17"/>
              </w:rPr>
              <w:t>personenbezogenen</w:t>
            </w:r>
          </w:p>
          <w:p w:rsidR="00B12ADE" w:rsidRDefault="00442A94" w:rsidP="00711652">
            <w:pPr>
              <w:spacing w:line="240" w:lineRule="exact"/>
              <w:ind w:left="142" w:firstLine="10"/>
              <w:jc w:val="both"/>
              <w:rPr>
                <w:rFonts w:ascii="Arial" w:hAnsi="Arial" w:cs="Arial"/>
              </w:rPr>
            </w:pPr>
            <w:r>
              <w:rPr>
                <w:rFonts w:ascii="Arial" w:hAnsi="Arial" w:cs="Arial"/>
                <w:noProof/>
                <w:color w:val="000000"/>
                <w:sz w:val="17"/>
              </w:rPr>
              <w:t>Daten</w:t>
            </w:r>
            <w:r>
              <w:rPr>
                <w:rFonts w:ascii="Arial" w:hAnsi="Arial" w:cs="Arial"/>
                <w:noProof/>
                <w:color w:val="000000"/>
                <w:w w:val="173"/>
                <w:sz w:val="17"/>
              </w:rPr>
              <w:t xml:space="preserve"> </w:t>
            </w:r>
            <w:r>
              <w:rPr>
                <w:rFonts w:ascii="Arial" w:hAnsi="Arial" w:cs="Arial"/>
                <w:noProof/>
                <w:color w:val="000000"/>
                <w:spacing w:val="1"/>
                <w:sz w:val="17"/>
              </w:rPr>
              <w:t>durch</w:t>
            </w:r>
            <w:r>
              <w:rPr>
                <w:rFonts w:ascii="Arial" w:hAnsi="Arial" w:cs="Arial"/>
                <w:noProof/>
                <w:color w:val="000000"/>
                <w:w w:val="190"/>
                <w:sz w:val="17"/>
              </w:rPr>
              <w:t xml:space="preserve"> </w:t>
            </w:r>
            <w:r>
              <w:rPr>
                <w:rFonts w:ascii="Arial" w:hAnsi="Arial" w:cs="Arial"/>
                <w:noProof/>
                <w:color w:val="000000"/>
                <w:spacing w:val="-4"/>
                <w:sz w:val="17"/>
              </w:rPr>
              <w:t>uns</w:t>
            </w:r>
            <w:r>
              <w:rPr>
                <w:rFonts w:ascii="Arial" w:hAnsi="Arial" w:cs="Arial"/>
                <w:noProof/>
                <w:color w:val="000000"/>
                <w:w w:val="169"/>
                <w:sz w:val="17"/>
              </w:rPr>
              <w:t xml:space="preserve"> </w:t>
            </w:r>
            <w:r>
              <w:rPr>
                <w:rFonts w:ascii="Arial" w:hAnsi="Arial" w:cs="Arial"/>
                <w:noProof/>
                <w:color w:val="000000"/>
                <w:sz w:val="17"/>
              </w:rPr>
              <w:t>und</w:t>
            </w:r>
            <w:r>
              <w:rPr>
                <w:rFonts w:ascii="Arial" w:hAnsi="Arial" w:cs="Arial"/>
                <w:noProof/>
                <w:color w:val="000000"/>
                <w:w w:val="181"/>
                <w:sz w:val="17"/>
              </w:rPr>
              <w:t xml:space="preserve"> </w:t>
            </w:r>
            <w:r>
              <w:rPr>
                <w:rFonts w:ascii="Arial" w:hAnsi="Arial" w:cs="Arial"/>
                <w:noProof/>
                <w:color w:val="000000"/>
                <w:sz w:val="17"/>
              </w:rPr>
              <w:t>Ihre</w:t>
            </w:r>
            <w:r>
              <w:rPr>
                <w:rFonts w:ascii="Arial" w:hAnsi="Arial" w:cs="Arial"/>
                <w:noProof/>
                <w:color w:val="000000"/>
                <w:w w:val="179"/>
                <w:sz w:val="17"/>
              </w:rPr>
              <w:t xml:space="preserve"> </w:t>
            </w:r>
            <w:r>
              <w:rPr>
                <w:rFonts w:ascii="Arial" w:hAnsi="Arial" w:cs="Arial"/>
                <w:noProof/>
                <w:color w:val="000000"/>
                <w:spacing w:val="-2"/>
                <w:sz w:val="17"/>
              </w:rPr>
              <w:t>Rechte</w:t>
            </w:r>
            <w:r>
              <w:rPr>
                <w:rFonts w:ascii="Arial" w:hAnsi="Arial" w:cs="Arial"/>
                <w:noProof/>
                <w:color w:val="000000"/>
                <w:spacing w:val="20"/>
                <w:sz w:val="17"/>
              </w:rPr>
              <w:t xml:space="preserve"> </w:t>
            </w:r>
            <w:r>
              <w:rPr>
                <w:rFonts w:ascii="Arial" w:hAnsi="Arial" w:cs="Arial"/>
                <w:noProof/>
                <w:color w:val="000000"/>
                <w:spacing w:val="-5"/>
                <w:sz w:val="17"/>
              </w:rPr>
              <w:t>aus</w:t>
            </w:r>
            <w:r>
              <w:rPr>
                <w:rFonts w:ascii="Arial" w:hAnsi="Arial" w:cs="Arial"/>
                <w:noProof/>
                <w:color w:val="000000"/>
                <w:spacing w:val="14"/>
                <w:sz w:val="17"/>
              </w:rPr>
              <w:t xml:space="preserve"> </w:t>
            </w:r>
            <w:r>
              <w:rPr>
                <w:rFonts w:ascii="Arial" w:hAnsi="Arial" w:cs="Arial"/>
                <w:noProof/>
                <w:color w:val="000000"/>
                <w:sz w:val="17"/>
              </w:rPr>
              <w:t>dem</w:t>
            </w:r>
            <w:r>
              <w:rPr>
                <w:rFonts w:ascii="Arial" w:hAnsi="Arial" w:cs="Arial"/>
                <w:noProof/>
                <w:color w:val="000000"/>
                <w:w w:val="200"/>
                <w:sz w:val="17"/>
              </w:rPr>
              <w:t xml:space="preserve"> </w:t>
            </w:r>
            <w:r>
              <w:rPr>
                <w:rFonts w:ascii="Arial" w:hAnsi="Arial" w:cs="Arial"/>
                <w:noProof/>
                <w:color w:val="000000"/>
                <w:spacing w:val="2"/>
                <w:sz w:val="17"/>
              </w:rPr>
              <w:t>Datenschutzrecht</w:t>
            </w:r>
            <w:r>
              <w:rPr>
                <w:rFonts w:ascii="Arial" w:hAnsi="Arial" w:cs="Arial"/>
                <w:noProof/>
                <w:color w:val="000000"/>
                <w:w w:val="203"/>
                <w:sz w:val="17"/>
              </w:rPr>
              <w:t xml:space="preserve"> </w:t>
            </w:r>
            <w:r>
              <w:rPr>
                <w:rFonts w:ascii="Arial" w:hAnsi="Arial" w:cs="Arial"/>
                <w:noProof/>
                <w:color w:val="000000"/>
                <w:spacing w:val="-1"/>
                <w:sz w:val="17"/>
              </w:rPr>
              <w:t>geben.</w:t>
            </w:r>
            <w:r>
              <w:rPr>
                <w:rFonts w:ascii="Arial" w:hAnsi="Arial" w:cs="Arial"/>
                <w:noProof/>
                <w:color w:val="000000"/>
                <w:spacing w:val="9"/>
                <w:sz w:val="17"/>
              </w:rPr>
              <w:t xml:space="preserve"> </w:t>
            </w:r>
            <w:r>
              <w:rPr>
                <w:rFonts w:ascii="Arial" w:hAnsi="Arial" w:cs="Arial"/>
                <w:noProof/>
                <w:color w:val="000000"/>
                <w:sz w:val="17"/>
              </w:rPr>
              <w:t>Welche</w:t>
            </w:r>
            <w:r>
              <w:rPr>
                <w:rFonts w:ascii="Arial" w:hAnsi="Arial" w:cs="Arial"/>
                <w:noProof/>
                <w:color w:val="000000"/>
                <w:w w:val="199"/>
                <w:sz w:val="17"/>
              </w:rPr>
              <w:t xml:space="preserve"> </w:t>
            </w:r>
            <w:r>
              <w:rPr>
                <w:rFonts w:ascii="Arial" w:hAnsi="Arial" w:cs="Arial"/>
                <w:noProof/>
                <w:color w:val="000000"/>
                <w:sz w:val="17"/>
              </w:rPr>
              <w:t>Daten</w:t>
            </w:r>
            <w:r>
              <w:rPr>
                <w:rFonts w:ascii="Arial" w:hAnsi="Arial" w:cs="Arial"/>
                <w:noProof/>
                <w:color w:val="000000"/>
                <w:w w:val="183"/>
                <w:sz w:val="17"/>
              </w:rPr>
              <w:t xml:space="preserve"> </w:t>
            </w:r>
            <w:r>
              <w:rPr>
                <w:rFonts w:ascii="Arial" w:hAnsi="Arial" w:cs="Arial"/>
                <w:noProof/>
                <w:color w:val="000000"/>
                <w:spacing w:val="-2"/>
                <w:sz w:val="17"/>
              </w:rPr>
              <w:t>im</w:t>
            </w:r>
            <w:r>
              <w:rPr>
                <w:rFonts w:ascii="Arial" w:hAnsi="Arial" w:cs="Arial"/>
                <w:noProof/>
                <w:color w:val="000000"/>
                <w:w w:val="183"/>
                <w:sz w:val="17"/>
              </w:rPr>
              <w:t xml:space="preserve"> </w:t>
            </w:r>
            <w:r>
              <w:rPr>
                <w:rFonts w:ascii="Arial" w:hAnsi="Arial" w:cs="Arial"/>
                <w:noProof/>
                <w:color w:val="000000"/>
                <w:spacing w:val="-1"/>
                <w:sz w:val="17"/>
              </w:rPr>
              <w:t>Einzelnen</w:t>
            </w:r>
            <w:r>
              <w:rPr>
                <w:rFonts w:ascii="Arial" w:hAnsi="Arial" w:cs="Arial"/>
                <w:noProof/>
                <w:color w:val="000000"/>
                <w:w w:val="163"/>
                <w:sz w:val="17"/>
              </w:rPr>
              <w:t xml:space="preserve"> </w:t>
            </w:r>
            <w:r>
              <w:rPr>
                <w:rFonts w:ascii="Arial" w:hAnsi="Arial" w:cs="Arial"/>
                <w:noProof/>
                <w:color w:val="000000"/>
                <w:spacing w:val="4"/>
                <w:sz w:val="17"/>
              </w:rPr>
              <w:t>verarbeitet</w:t>
            </w:r>
            <w:r>
              <w:rPr>
                <w:rFonts w:ascii="Arial" w:hAnsi="Arial" w:cs="Arial"/>
                <w:noProof/>
                <w:color w:val="000000"/>
                <w:w w:val="209"/>
                <w:sz w:val="17"/>
              </w:rPr>
              <w:t xml:space="preserve"> </w:t>
            </w:r>
            <w:r>
              <w:rPr>
                <w:rFonts w:ascii="Arial" w:hAnsi="Arial" w:cs="Arial"/>
                <w:noProof/>
                <w:color w:val="000000"/>
                <w:sz w:val="17"/>
              </w:rPr>
              <w:t>und</w:t>
            </w:r>
            <w:r w:rsidR="00876804">
              <w:rPr>
                <w:rFonts w:ascii="Arial" w:hAnsi="Arial" w:cs="Arial"/>
                <w:noProof/>
                <w:color w:val="000000"/>
                <w:spacing w:val="16"/>
                <w:sz w:val="17"/>
              </w:rPr>
              <w:t>in welcher Weise diese genutzt werden</w:t>
            </w:r>
            <w:r>
              <w:rPr>
                <w:rFonts w:ascii="Arial" w:hAnsi="Arial" w:cs="Arial"/>
                <w:noProof/>
                <w:color w:val="000000"/>
                <w:spacing w:val="2"/>
                <w:sz w:val="17"/>
              </w:rPr>
              <w:t>,</w:t>
            </w:r>
            <w:r>
              <w:rPr>
                <w:rFonts w:ascii="Arial" w:hAnsi="Arial" w:cs="Arial"/>
                <w:noProof/>
                <w:color w:val="000000"/>
                <w:w w:val="163"/>
                <w:sz w:val="17"/>
              </w:rPr>
              <w:t xml:space="preserve"> </w:t>
            </w:r>
            <w:r>
              <w:rPr>
                <w:rFonts w:ascii="Arial" w:hAnsi="Arial" w:cs="Arial"/>
                <w:noProof/>
                <w:color w:val="000000"/>
                <w:spacing w:val="5"/>
                <w:sz w:val="17"/>
              </w:rPr>
              <w:t>richtet</w:t>
            </w:r>
            <w:r>
              <w:rPr>
                <w:rFonts w:ascii="Arial" w:hAnsi="Arial" w:cs="Arial"/>
                <w:noProof/>
                <w:color w:val="000000"/>
                <w:w w:val="176"/>
                <w:sz w:val="17"/>
              </w:rPr>
              <w:t xml:space="preserve"> </w:t>
            </w:r>
            <w:r>
              <w:rPr>
                <w:rFonts w:ascii="Arial" w:hAnsi="Arial" w:cs="Arial"/>
                <w:noProof/>
                <w:color w:val="000000"/>
                <w:spacing w:val="-2"/>
                <w:sz w:val="17"/>
              </w:rPr>
              <w:t>sich</w:t>
            </w:r>
            <w:r>
              <w:rPr>
                <w:rFonts w:ascii="Arial" w:hAnsi="Arial" w:cs="Arial"/>
                <w:noProof/>
                <w:color w:val="000000"/>
                <w:w w:val="174"/>
                <w:sz w:val="17"/>
              </w:rPr>
              <w:t xml:space="preserve"> </w:t>
            </w:r>
            <w:r>
              <w:rPr>
                <w:rFonts w:ascii="Arial" w:hAnsi="Arial" w:cs="Arial"/>
                <w:noProof/>
                <w:color w:val="000000"/>
                <w:spacing w:val="1"/>
                <w:sz w:val="17"/>
              </w:rPr>
              <w:t>maßgeblich</w:t>
            </w:r>
            <w:r>
              <w:rPr>
                <w:rFonts w:ascii="Arial" w:hAnsi="Arial" w:cs="Arial"/>
                <w:noProof/>
                <w:color w:val="000000"/>
                <w:w w:val="187"/>
                <w:sz w:val="17"/>
              </w:rPr>
              <w:t xml:space="preserve"> </w:t>
            </w:r>
            <w:r>
              <w:rPr>
                <w:rFonts w:ascii="Arial" w:hAnsi="Arial" w:cs="Arial"/>
                <w:noProof/>
                <w:color w:val="000000"/>
                <w:spacing w:val="-3"/>
                <w:sz w:val="17"/>
              </w:rPr>
              <w:t>nach</w:t>
            </w:r>
            <w:r>
              <w:rPr>
                <w:rFonts w:ascii="Arial" w:hAnsi="Arial" w:cs="Arial"/>
                <w:noProof/>
                <w:color w:val="000000"/>
                <w:spacing w:val="18"/>
                <w:sz w:val="17"/>
              </w:rPr>
              <w:t xml:space="preserve"> </w:t>
            </w:r>
            <w:r>
              <w:rPr>
                <w:rFonts w:ascii="Arial" w:hAnsi="Arial" w:cs="Arial"/>
                <w:noProof/>
                <w:color w:val="000000"/>
                <w:spacing w:val="-1"/>
                <w:sz w:val="17"/>
              </w:rPr>
              <w:t>dem konkreten Anstellungsverhältnis</w:t>
            </w:r>
            <w:r>
              <w:rPr>
                <w:rFonts w:ascii="Arial" w:hAnsi="Arial" w:cs="Arial"/>
                <w:noProof/>
                <w:color w:val="000000"/>
                <w:spacing w:val="3"/>
                <w:sz w:val="17"/>
              </w:rPr>
              <w:t>.</w:t>
            </w:r>
          </w:p>
        </w:tc>
      </w:tr>
      <w:tr w:rsidR="00B12ADE">
        <w:trPr>
          <w:trHeight w:val="715"/>
        </w:trPr>
        <w:tc>
          <w:tcPr>
            <w:tcW w:w="3369" w:type="dxa"/>
            <w:vMerge w:val="restart"/>
          </w:tcPr>
          <w:p w:rsidR="00B12ADE" w:rsidRDefault="00442A94">
            <w:pPr>
              <w:pStyle w:val="Listenabsatz"/>
              <w:numPr>
                <w:ilvl w:val="0"/>
                <w:numId w:val="1"/>
              </w:numPr>
              <w:ind w:left="284" w:hanging="284"/>
              <w:rPr>
                <w:rFonts w:ascii="Arial" w:hAnsi="Arial" w:cs="Arial"/>
                <w:b/>
                <w:sz w:val="20"/>
                <w:szCs w:val="20"/>
              </w:rPr>
            </w:pPr>
            <w:r>
              <w:rPr>
                <w:b/>
                <w:noProof/>
                <w:sz w:val="20"/>
                <w:szCs w:val="20"/>
                <w:lang w:eastAsia="de-DE"/>
              </w:rPr>
              <w:drawing>
                <wp:anchor distT="0" distB="0" distL="114300" distR="114300" simplePos="0" relativeHeight="251644928" behindDoc="0" locked="0" layoutInCell="1" allowOverlap="1" wp14:anchorId="65E83F16" wp14:editId="19C9277B">
                  <wp:simplePos x="0" y="0"/>
                  <wp:positionH relativeFrom="column">
                    <wp:posOffset>181610</wp:posOffset>
                  </wp:positionH>
                  <wp:positionV relativeFrom="paragraph">
                    <wp:posOffset>514166</wp:posOffset>
                  </wp:positionV>
                  <wp:extent cx="594000"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00" cy="54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Wer ist für die Datenverarbeitung verantwortlich und an wen kann ich mich wenden.</w:t>
            </w:r>
            <w:r>
              <w:rPr>
                <w:b/>
                <w:noProof/>
                <w:sz w:val="20"/>
                <w:szCs w:val="20"/>
                <w:lang w:eastAsia="de-DE"/>
              </w:rPr>
              <w:t xml:space="preserve"> </w:t>
            </w:r>
          </w:p>
        </w:tc>
        <w:tc>
          <w:tcPr>
            <w:tcW w:w="6945" w:type="dxa"/>
          </w:tcPr>
          <w:p w:rsidR="00B12ADE" w:rsidRDefault="00442A94">
            <w:pPr>
              <w:spacing w:line="360" w:lineRule="auto"/>
              <w:rPr>
                <w:rFonts w:ascii="Arial" w:hAnsi="Arial" w:cs="Arial"/>
                <w:b/>
                <w:i/>
              </w:rPr>
            </w:pPr>
            <w:r>
              <w:rPr>
                <w:rFonts w:ascii="Arial" w:hAnsi="Arial" w:cs="Arial"/>
                <w:b/>
                <w:i/>
              </w:rPr>
              <w:t>Verantwortliche Stelle ist:</w:t>
            </w:r>
          </w:p>
          <w:p w:rsidR="00B12ADE" w:rsidRPr="00E8744D" w:rsidRDefault="00F24866" w:rsidP="004E49E5">
            <w:pPr>
              <w:rPr>
                <w:rFonts w:ascii="Arial" w:hAnsi="Arial" w:cs="Arial"/>
                <w:b/>
                <w:i/>
                <w:sz w:val="20"/>
                <w:szCs w:val="20"/>
              </w:rPr>
            </w:pPr>
            <w:r>
              <w:rPr>
                <w:rFonts w:ascii="Arial" w:hAnsi="Arial" w:cs="Arial"/>
                <w:b/>
                <w:bCs/>
                <w:color w:val="4D4D4D"/>
                <w:sz w:val="20"/>
                <w:szCs w:val="20"/>
              </w:rPr>
              <w:t>Verein</w:t>
            </w:r>
            <w:r w:rsidR="004E49E5">
              <w:rPr>
                <w:rFonts w:ascii="Arial" w:hAnsi="Arial" w:cs="Arial"/>
                <w:color w:val="4D4D4D"/>
                <w:sz w:val="20"/>
                <w:szCs w:val="20"/>
              </w:rPr>
              <w:br/>
            </w:r>
            <w:proofErr w:type="spellStart"/>
            <w:r w:rsidR="004E49E5">
              <w:rPr>
                <w:rFonts w:ascii="Arial" w:hAnsi="Arial" w:cs="Arial"/>
                <w:color w:val="4D4D4D"/>
                <w:sz w:val="20"/>
                <w:szCs w:val="20"/>
              </w:rPr>
              <w:t>Strasse</w:t>
            </w:r>
            <w:proofErr w:type="spellEnd"/>
            <w:r w:rsidR="00E8744D" w:rsidRPr="00E8744D">
              <w:rPr>
                <w:rFonts w:ascii="Arial" w:hAnsi="Arial" w:cs="Arial"/>
                <w:color w:val="4D4D4D"/>
                <w:sz w:val="20"/>
                <w:szCs w:val="20"/>
              </w:rPr>
              <w:t xml:space="preserve"> </w:t>
            </w:r>
            <w:r w:rsidR="00E8744D" w:rsidRPr="00E8744D">
              <w:rPr>
                <w:rFonts w:ascii="Arial" w:hAnsi="Arial" w:cs="Arial"/>
                <w:color w:val="4D4D4D"/>
                <w:sz w:val="20"/>
                <w:szCs w:val="20"/>
              </w:rPr>
              <w:br/>
            </w:r>
            <w:r w:rsidR="004E49E5">
              <w:rPr>
                <w:rFonts w:ascii="Arial" w:hAnsi="Arial" w:cs="Arial"/>
                <w:color w:val="4D4D4D"/>
                <w:sz w:val="20"/>
                <w:szCs w:val="20"/>
              </w:rPr>
              <w:t>Ort</w:t>
            </w:r>
            <w:r w:rsidR="00E8744D" w:rsidRPr="00E8744D">
              <w:rPr>
                <w:rFonts w:ascii="Arial" w:hAnsi="Arial" w:cs="Arial"/>
                <w:color w:val="4D4D4D"/>
                <w:sz w:val="20"/>
                <w:szCs w:val="20"/>
              </w:rPr>
              <w:t xml:space="preserve"> </w:t>
            </w:r>
            <w:r w:rsidR="00E8744D" w:rsidRPr="00E8744D">
              <w:rPr>
                <w:rFonts w:ascii="Arial" w:hAnsi="Arial" w:cs="Arial"/>
                <w:color w:val="4D4D4D"/>
                <w:sz w:val="20"/>
                <w:szCs w:val="20"/>
              </w:rPr>
              <w:br/>
              <w:t xml:space="preserve">Tel.: +49 </w:t>
            </w:r>
            <w:r w:rsidR="004E49E5">
              <w:rPr>
                <w:rFonts w:ascii="Arial" w:hAnsi="Arial" w:cs="Arial"/>
                <w:color w:val="4D4D4D"/>
                <w:sz w:val="20"/>
                <w:szCs w:val="20"/>
              </w:rPr>
              <w:t>xxx</w:t>
            </w:r>
            <w:r w:rsidR="00E8744D" w:rsidRPr="00E8744D">
              <w:rPr>
                <w:rFonts w:ascii="Arial" w:hAnsi="Arial" w:cs="Arial"/>
                <w:color w:val="4D4D4D"/>
                <w:sz w:val="20"/>
                <w:szCs w:val="20"/>
              </w:rPr>
              <w:t xml:space="preserve"> </w:t>
            </w:r>
            <w:r w:rsidR="00E8744D" w:rsidRPr="00E8744D">
              <w:rPr>
                <w:rFonts w:ascii="Arial" w:hAnsi="Arial" w:cs="Arial"/>
                <w:color w:val="4D4D4D"/>
                <w:sz w:val="20"/>
                <w:szCs w:val="20"/>
              </w:rPr>
              <w:br/>
              <w:t xml:space="preserve">Email: </w:t>
            </w:r>
            <w:r w:rsidR="004E49E5">
              <w:rPr>
                <w:rFonts w:ascii="Arial" w:hAnsi="Arial" w:cs="Arial"/>
                <w:color w:val="4D4D4D"/>
                <w:sz w:val="20"/>
                <w:szCs w:val="20"/>
              </w:rPr>
              <w:t>xxx</w:t>
            </w:r>
          </w:p>
        </w:tc>
      </w:tr>
      <w:tr w:rsidR="00B12ADE">
        <w:trPr>
          <w:trHeight w:val="995"/>
        </w:trPr>
        <w:tc>
          <w:tcPr>
            <w:tcW w:w="3369" w:type="dxa"/>
            <w:vMerge/>
          </w:tcPr>
          <w:p w:rsidR="00B12ADE" w:rsidRDefault="00B12ADE">
            <w:pPr>
              <w:pStyle w:val="Listenabsatz"/>
              <w:numPr>
                <w:ilvl w:val="0"/>
                <w:numId w:val="1"/>
              </w:numPr>
              <w:rPr>
                <w:rFonts w:ascii="Arial" w:hAnsi="Arial" w:cs="Arial"/>
              </w:rPr>
            </w:pPr>
          </w:p>
        </w:tc>
        <w:tc>
          <w:tcPr>
            <w:tcW w:w="6945" w:type="dxa"/>
          </w:tcPr>
          <w:p w:rsidR="00B12ADE" w:rsidRDefault="00442A94">
            <w:pPr>
              <w:spacing w:line="360" w:lineRule="auto"/>
              <w:rPr>
                <w:rFonts w:ascii="Arial" w:hAnsi="Arial" w:cs="Arial"/>
                <w:b/>
                <w:i/>
              </w:rPr>
            </w:pPr>
            <w:r>
              <w:rPr>
                <w:rFonts w:ascii="Arial" w:hAnsi="Arial" w:cs="Arial"/>
                <w:b/>
                <w:i/>
              </w:rPr>
              <w:t>Sie erreichen Ihren Datenschutzbeauftragten</w:t>
            </w:r>
            <w:r w:rsidR="00876804">
              <w:rPr>
                <w:rFonts w:ascii="Arial" w:hAnsi="Arial" w:cs="Arial"/>
                <w:b/>
                <w:i/>
              </w:rPr>
              <w:t xml:space="preserve"> </w:t>
            </w:r>
            <w:r>
              <w:rPr>
                <w:rFonts w:ascii="Arial" w:hAnsi="Arial" w:cs="Arial"/>
                <w:b/>
                <w:i/>
              </w:rPr>
              <w:t>unter</w:t>
            </w:r>
            <w:r w:rsidR="00F24866">
              <w:rPr>
                <w:rFonts w:ascii="Arial" w:hAnsi="Arial" w:cs="Arial"/>
                <w:b/>
                <w:i/>
              </w:rPr>
              <w:t xml:space="preserve"> (falls vorhanden)</w:t>
            </w:r>
            <w:r>
              <w:rPr>
                <w:rFonts w:ascii="Arial" w:hAnsi="Arial" w:cs="Arial"/>
                <w:b/>
                <w:i/>
              </w:rPr>
              <w:t>:</w:t>
            </w:r>
          </w:p>
          <w:sdt>
            <w:sdtPr>
              <w:rPr>
                <w:rFonts w:ascii="Arial" w:hAnsi="Arial" w:cs="Arial"/>
                <w:color w:val="4D4D4D"/>
                <w:sz w:val="20"/>
                <w:szCs w:val="20"/>
              </w:rPr>
              <w:id w:val="-295533945"/>
              <w:placeholder>
                <w:docPart w:val="DefaultPlaceholder_1082065158"/>
              </w:placeholder>
              <w:text/>
            </w:sdtPr>
            <w:sdtEndPr/>
            <w:sdtContent>
              <w:p w:rsidR="00B12ADE" w:rsidRPr="00E8744D" w:rsidRDefault="00E8744D">
                <w:pPr>
                  <w:rPr>
                    <w:rFonts w:ascii="Arial" w:hAnsi="Arial" w:cs="Arial"/>
                    <w:color w:val="4D4D4D"/>
                    <w:sz w:val="20"/>
                    <w:szCs w:val="20"/>
                  </w:rPr>
                </w:pPr>
                <w:r w:rsidRPr="00E8744D">
                  <w:rPr>
                    <w:rFonts w:ascii="Arial" w:hAnsi="Arial" w:cs="Arial"/>
                    <w:color w:val="4D4D4D"/>
                    <w:sz w:val="20"/>
                    <w:szCs w:val="20"/>
                  </w:rPr>
                  <w:t>E-Mail: dsb</w:t>
                </w:r>
                <w:r w:rsidR="00442A94" w:rsidRPr="00E8744D">
                  <w:rPr>
                    <w:rFonts w:ascii="Arial" w:hAnsi="Arial" w:cs="Arial"/>
                    <w:color w:val="4D4D4D"/>
                    <w:sz w:val="20"/>
                    <w:szCs w:val="20"/>
                  </w:rPr>
                  <w:t>@</w:t>
                </w:r>
                <w:r w:rsidR="00F24866">
                  <w:rPr>
                    <w:rFonts w:ascii="Arial" w:hAnsi="Arial" w:cs="Arial"/>
                    <w:color w:val="4D4D4D"/>
                    <w:sz w:val="20"/>
                    <w:szCs w:val="20"/>
                  </w:rPr>
                  <w:t>musterverein</w:t>
                </w:r>
                <w:r w:rsidRPr="00E8744D">
                  <w:rPr>
                    <w:rFonts w:ascii="Arial" w:hAnsi="Arial" w:cs="Arial"/>
                    <w:color w:val="4D4D4D"/>
                    <w:sz w:val="20"/>
                    <w:szCs w:val="20"/>
                  </w:rPr>
                  <w:t>.de</w:t>
                </w:r>
              </w:p>
            </w:sdtContent>
          </w:sdt>
          <w:sdt>
            <w:sdtPr>
              <w:rPr>
                <w:rFonts w:ascii="Arial" w:hAnsi="Arial" w:cs="Arial"/>
                <w:color w:val="4D4D4D"/>
                <w:sz w:val="20"/>
                <w:szCs w:val="20"/>
              </w:rPr>
              <w:id w:val="227121347"/>
              <w:placeholder>
                <w:docPart w:val="DefaultPlaceholder_1082065158"/>
              </w:placeholder>
              <w:text/>
            </w:sdtPr>
            <w:sdtEndPr/>
            <w:sdtContent>
              <w:p w:rsidR="00B12ADE" w:rsidRDefault="00442A94" w:rsidP="00E8744D">
                <w:pPr>
                  <w:rPr>
                    <w:rFonts w:ascii="Arial" w:hAnsi="Arial" w:cs="Arial"/>
                  </w:rPr>
                </w:pPr>
                <w:r w:rsidRPr="00E8744D">
                  <w:rPr>
                    <w:rFonts w:ascii="Arial" w:hAnsi="Arial" w:cs="Arial"/>
                    <w:color w:val="4D4D4D"/>
                    <w:sz w:val="20"/>
                    <w:szCs w:val="20"/>
                  </w:rPr>
                  <w:t>Telefon: 0</w:t>
                </w:r>
                <w:r w:rsidR="00E8744D" w:rsidRPr="00E8744D">
                  <w:rPr>
                    <w:rFonts w:ascii="Arial" w:hAnsi="Arial" w:cs="Arial"/>
                    <w:color w:val="4D4D4D"/>
                    <w:sz w:val="20"/>
                    <w:szCs w:val="20"/>
                  </w:rPr>
                  <w:t>40-540 90 97 80</w:t>
                </w:r>
              </w:p>
            </w:sdtContent>
          </w:sdt>
        </w:tc>
      </w:tr>
      <w:tr w:rsidR="00B12ADE">
        <w:tc>
          <w:tcPr>
            <w:tcW w:w="3369" w:type="dxa"/>
          </w:tcPr>
          <w:p w:rsidR="00B12ADE" w:rsidRDefault="00442A94">
            <w:pPr>
              <w:pStyle w:val="Listenabsatz"/>
              <w:numPr>
                <w:ilvl w:val="0"/>
                <w:numId w:val="1"/>
              </w:numPr>
              <w:ind w:left="284" w:hanging="284"/>
              <w:rPr>
                <w:rFonts w:ascii="Arial" w:hAnsi="Arial" w:cs="Arial"/>
                <w:b/>
                <w:sz w:val="20"/>
                <w:szCs w:val="20"/>
              </w:rPr>
            </w:pPr>
            <w:r>
              <w:rPr>
                <w:rFonts w:ascii="Arial" w:hAnsi="Arial" w:cs="Arial"/>
                <w:b/>
                <w:noProof/>
                <w:sz w:val="20"/>
                <w:szCs w:val="20"/>
                <w:lang w:eastAsia="de-DE"/>
              </w:rPr>
              <w:drawing>
                <wp:anchor distT="0" distB="0" distL="114300" distR="114300" simplePos="0" relativeHeight="251646976" behindDoc="0" locked="0" layoutInCell="1" allowOverlap="1" wp14:anchorId="4DED2109" wp14:editId="1D192E50">
                  <wp:simplePos x="0" y="0"/>
                  <wp:positionH relativeFrom="column">
                    <wp:posOffset>6985</wp:posOffset>
                  </wp:positionH>
                  <wp:positionV relativeFrom="paragraph">
                    <wp:posOffset>412566</wp:posOffset>
                  </wp:positionV>
                  <wp:extent cx="766800" cy="5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800" cy="54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 xml:space="preserve">Welche Quellen und Daten nutzen wir? </w:t>
            </w:r>
          </w:p>
          <w:p w:rsidR="00103DAC" w:rsidRDefault="00103DAC" w:rsidP="00103DAC">
            <w:pPr>
              <w:rPr>
                <w:rFonts w:ascii="Arial" w:hAnsi="Arial" w:cs="Arial"/>
                <w:b/>
                <w:sz w:val="20"/>
                <w:szCs w:val="20"/>
              </w:rPr>
            </w:pPr>
          </w:p>
          <w:p w:rsidR="00103DAC" w:rsidRDefault="00103DAC" w:rsidP="00103DAC">
            <w:pPr>
              <w:rPr>
                <w:rFonts w:ascii="Arial" w:hAnsi="Arial" w:cs="Arial"/>
                <w:b/>
                <w:sz w:val="20"/>
                <w:szCs w:val="20"/>
              </w:rPr>
            </w:pPr>
          </w:p>
          <w:p w:rsidR="00103DAC" w:rsidRDefault="00103DAC" w:rsidP="00103DAC">
            <w:pPr>
              <w:rPr>
                <w:rFonts w:ascii="Arial" w:hAnsi="Arial" w:cs="Arial"/>
                <w:b/>
                <w:sz w:val="20"/>
                <w:szCs w:val="20"/>
              </w:rPr>
            </w:pPr>
          </w:p>
          <w:p w:rsidR="00103DAC" w:rsidRDefault="00103DAC" w:rsidP="00103DAC">
            <w:pPr>
              <w:rPr>
                <w:rFonts w:ascii="Arial" w:hAnsi="Arial" w:cs="Arial"/>
                <w:b/>
                <w:sz w:val="20"/>
                <w:szCs w:val="20"/>
              </w:rPr>
            </w:pPr>
          </w:p>
          <w:p w:rsidR="00103DAC" w:rsidRPr="00103DAC" w:rsidRDefault="00103DAC" w:rsidP="00103DAC">
            <w:pPr>
              <w:rPr>
                <w:rFonts w:ascii="Arial" w:hAnsi="Arial" w:cs="Arial"/>
                <w:b/>
                <w:sz w:val="20"/>
                <w:szCs w:val="20"/>
              </w:rPr>
            </w:pPr>
          </w:p>
        </w:tc>
        <w:tc>
          <w:tcPr>
            <w:tcW w:w="6945" w:type="dxa"/>
          </w:tcPr>
          <w:p w:rsidR="00B12ADE" w:rsidRDefault="00442A94" w:rsidP="00103DAC">
            <w:pPr>
              <w:spacing w:before="120" w:after="120"/>
              <w:jc w:val="both"/>
              <w:rPr>
                <w:rFonts w:ascii="Arial" w:hAnsi="Arial" w:cs="Arial"/>
                <w:sz w:val="20"/>
                <w:szCs w:val="20"/>
              </w:rPr>
            </w:pPr>
            <w:r>
              <w:rPr>
                <w:rFonts w:ascii="Arial" w:hAnsi="Arial" w:cs="Arial"/>
                <w:sz w:val="18"/>
                <w:szCs w:val="18"/>
              </w:rPr>
              <w:t>Wir verarbeiten personenbezogene Daten, die wir im Rahmen Ihres Arbeitsverhältnisses von Ihnen erhalten. Zudem verarbeiten wir – soweit dies im Rahmen der Erfüllung des Arbeitsverhältnisses erforderlich ist – personenbezogene Daten, die wir</w:t>
            </w:r>
            <w:r w:rsidR="00876804">
              <w:rPr>
                <w:rFonts w:ascii="Arial" w:hAnsi="Arial" w:cs="Arial"/>
                <w:sz w:val="18"/>
                <w:szCs w:val="18"/>
              </w:rPr>
              <w:t xml:space="preserve"> zulässigerweise</w:t>
            </w:r>
            <w:r>
              <w:rPr>
                <w:rFonts w:ascii="Arial" w:hAnsi="Arial" w:cs="Arial"/>
                <w:sz w:val="18"/>
                <w:szCs w:val="18"/>
              </w:rPr>
              <w:t xml:space="preserve"> von Dritten erhalten (z.</w:t>
            </w:r>
            <w:r w:rsidR="00876804">
              <w:rPr>
                <w:rFonts w:ascii="Arial" w:hAnsi="Arial" w:cs="Arial"/>
                <w:sz w:val="18"/>
                <w:szCs w:val="18"/>
              </w:rPr>
              <w:t xml:space="preserve"> </w:t>
            </w:r>
            <w:r>
              <w:rPr>
                <w:rFonts w:ascii="Arial" w:hAnsi="Arial" w:cs="Arial"/>
                <w:sz w:val="18"/>
                <w:szCs w:val="18"/>
              </w:rPr>
              <w:t xml:space="preserve">B. von Gerichten, Behörden, Ämtern oder Versicherungen). </w:t>
            </w:r>
          </w:p>
        </w:tc>
      </w:tr>
      <w:tr w:rsidR="00B12ADE">
        <w:tc>
          <w:tcPr>
            <w:tcW w:w="3369" w:type="dxa"/>
          </w:tcPr>
          <w:p w:rsidR="00B12ADE" w:rsidRDefault="00442A94">
            <w:pPr>
              <w:rPr>
                <w:rFonts w:ascii="Arial" w:hAnsi="Arial" w:cs="Arial"/>
                <w:b/>
                <w:noProof/>
                <w:sz w:val="20"/>
                <w:szCs w:val="20"/>
                <w:lang w:eastAsia="de-DE"/>
              </w:rPr>
            </w:pPr>
            <w:r>
              <w:rPr>
                <w:rFonts w:ascii="Arial" w:hAnsi="Arial" w:cs="Arial"/>
                <w:b/>
                <w:noProof/>
                <w:sz w:val="20"/>
                <w:szCs w:val="20"/>
                <w:lang w:eastAsia="de-DE"/>
              </w:rPr>
              <w:t>Art der Daten</w:t>
            </w:r>
          </w:p>
        </w:tc>
        <w:tc>
          <w:tcPr>
            <w:tcW w:w="6945" w:type="dxa"/>
          </w:tcPr>
          <w:p w:rsidR="00B12ADE" w:rsidRPr="00103DAC" w:rsidRDefault="00442A94" w:rsidP="00103DAC">
            <w:pPr>
              <w:spacing w:before="120" w:after="120"/>
              <w:jc w:val="both"/>
              <w:rPr>
                <w:rFonts w:ascii="Arial" w:hAnsi="Arial" w:cs="Arial"/>
                <w:sz w:val="18"/>
                <w:szCs w:val="18"/>
              </w:rPr>
            </w:pPr>
            <w:r w:rsidRPr="00103DAC">
              <w:rPr>
                <w:rFonts w:ascii="Arial" w:hAnsi="Arial" w:cs="Arial"/>
                <w:sz w:val="18"/>
                <w:szCs w:val="18"/>
              </w:rPr>
              <w:t>Relevante personenbezogene Daten sind insbesondere Personalien (Name, Adresse und andere Kontaktdaten, Geburtstag und –</w:t>
            </w:r>
            <w:proofErr w:type="spellStart"/>
            <w:r w:rsidRPr="00103DAC">
              <w:rPr>
                <w:rFonts w:ascii="Arial" w:hAnsi="Arial" w:cs="Arial"/>
                <w:sz w:val="18"/>
                <w:szCs w:val="18"/>
              </w:rPr>
              <w:t>ort</w:t>
            </w:r>
            <w:proofErr w:type="spellEnd"/>
            <w:r w:rsidRPr="00103DAC">
              <w:rPr>
                <w:rFonts w:ascii="Arial" w:hAnsi="Arial" w:cs="Arial"/>
                <w:sz w:val="18"/>
                <w:szCs w:val="18"/>
              </w:rPr>
              <w:t xml:space="preserve"> und Staatsangehörigkeit), Legitimationsdaten (z.B. Ausweisdaten) und Authentifikationsdaten (z.B. Unterschriftsprobe), Versicherungsdaten (z.B. Sozialversicherungsnummer), Gesundheitsdaten (z.B. Krankheitstage, relevante Allergien), Qualifikationspapiere (z.B. Zeugnisse, Bewertungen und sonstige Ausbildungsnachweise), biometrische Daten (z.B. Fingerabdrücke), Daten im Zusammenhang mit der Leistungserbringung (z.B. Zeiterfassung).</w:t>
            </w:r>
          </w:p>
          <w:p w:rsidR="00B12ADE" w:rsidRDefault="00442A94" w:rsidP="00103DAC">
            <w:pPr>
              <w:spacing w:before="120" w:after="120"/>
              <w:jc w:val="both"/>
              <w:rPr>
                <w:rFonts w:ascii="Arial" w:hAnsi="Arial" w:cs="Arial"/>
                <w:sz w:val="18"/>
                <w:szCs w:val="18"/>
              </w:rPr>
            </w:pPr>
            <w:r w:rsidRPr="00103DAC">
              <w:rPr>
                <w:rFonts w:ascii="Arial" w:hAnsi="Arial" w:cs="Arial"/>
                <w:sz w:val="18"/>
                <w:szCs w:val="18"/>
              </w:rPr>
              <w:t>Darüber hinaus können dies auch Daten aus Logfiles, zur Überwachung der Internet- und E</w:t>
            </w:r>
            <w:r w:rsidR="00876804" w:rsidRPr="00103DAC">
              <w:rPr>
                <w:rFonts w:ascii="Arial" w:hAnsi="Arial" w:cs="Arial"/>
                <w:sz w:val="18"/>
                <w:szCs w:val="18"/>
              </w:rPr>
              <w:t>-M</w:t>
            </w:r>
            <w:r w:rsidRPr="00103DAC">
              <w:rPr>
                <w:rFonts w:ascii="Arial" w:hAnsi="Arial" w:cs="Arial"/>
                <w:sz w:val="18"/>
                <w:szCs w:val="18"/>
              </w:rPr>
              <w:t>ail-nutzung (soweit zulässig) und dem Zug</w:t>
            </w:r>
            <w:r w:rsidR="00103DAC">
              <w:rPr>
                <w:rFonts w:ascii="Arial" w:hAnsi="Arial" w:cs="Arial"/>
                <w:sz w:val="18"/>
                <w:szCs w:val="18"/>
              </w:rPr>
              <w:t>ang zu IT-Kernsystemen, sein.</w:t>
            </w:r>
          </w:p>
        </w:tc>
      </w:tr>
      <w:tr w:rsidR="00B12ADE">
        <w:tc>
          <w:tcPr>
            <w:tcW w:w="3369" w:type="dxa"/>
          </w:tcPr>
          <w:p w:rsidR="00B12ADE" w:rsidRDefault="00442A94">
            <w:pPr>
              <w:pStyle w:val="Listenabsatz"/>
              <w:numPr>
                <w:ilvl w:val="0"/>
                <w:numId w:val="1"/>
              </w:numPr>
              <w:ind w:left="284" w:hanging="284"/>
              <w:rPr>
                <w:rFonts w:ascii="Arial" w:hAnsi="Arial" w:cs="Arial"/>
                <w:b/>
                <w:sz w:val="20"/>
                <w:szCs w:val="20"/>
              </w:rPr>
            </w:pPr>
            <w:r>
              <w:rPr>
                <w:rFonts w:ascii="Arial" w:hAnsi="Arial" w:cs="Arial"/>
                <w:b/>
                <w:sz w:val="20"/>
                <w:szCs w:val="20"/>
              </w:rPr>
              <w:t xml:space="preserve">Wofür verarbeiten wir Ihre Daten (Zweck der Verarbeitung) und auf welcher Rechtsgrundlage? </w:t>
            </w:r>
          </w:p>
          <w:p w:rsidR="00B12ADE" w:rsidRDefault="00442A94">
            <w:pPr>
              <w:pStyle w:val="Listenabsatz"/>
              <w:ind w:left="284"/>
              <w:rPr>
                <w:rFonts w:ascii="Arial" w:hAnsi="Arial" w:cs="Arial"/>
                <w:b/>
              </w:rPr>
            </w:pPr>
            <w:r>
              <w:rPr>
                <w:rFonts w:ascii="Arial" w:hAnsi="Arial" w:cs="Arial"/>
                <w:b/>
                <w:noProof/>
                <w:lang w:eastAsia="de-DE"/>
              </w:rPr>
              <w:drawing>
                <wp:anchor distT="0" distB="0" distL="114300" distR="114300" simplePos="0" relativeHeight="251649024" behindDoc="0" locked="0" layoutInCell="1" allowOverlap="1" wp14:anchorId="6A1276F2" wp14:editId="616A117B">
                  <wp:simplePos x="0" y="0"/>
                  <wp:positionH relativeFrom="column">
                    <wp:posOffset>182696</wp:posOffset>
                  </wp:positionH>
                  <wp:positionV relativeFrom="paragraph">
                    <wp:posOffset>74930</wp:posOffset>
                  </wp:positionV>
                  <wp:extent cx="590400" cy="5400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400" cy="540000"/>
                          </a:xfrm>
                          <a:prstGeom prst="rect">
                            <a:avLst/>
                          </a:prstGeom>
                        </pic:spPr>
                      </pic:pic>
                    </a:graphicData>
                  </a:graphic>
                  <wp14:sizeRelH relativeFrom="margin">
                    <wp14:pctWidth>0</wp14:pctWidth>
                  </wp14:sizeRelH>
                  <wp14:sizeRelV relativeFrom="margin">
                    <wp14:pctHeight>0</wp14:pctHeight>
                  </wp14:sizeRelV>
                </wp:anchor>
              </w:drawing>
            </w:r>
          </w:p>
          <w:p w:rsidR="00B12ADE" w:rsidRDefault="00B12ADE">
            <w:pPr>
              <w:pStyle w:val="Listenabsatz"/>
              <w:ind w:left="284"/>
              <w:rPr>
                <w:rFonts w:ascii="Arial" w:hAnsi="Arial" w:cs="Arial"/>
                <w:b/>
              </w:rPr>
            </w:pPr>
          </w:p>
          <w:p w:rsidR="00B12ADE" w:rsidRDefault="00B12ADE">
            <w:pPr>
              <w:pStyle w:val="Listenabsatz"/>
              <w:ind w:left="284"/>
              <w:rPr>
                <w:rFonts w:ascii="Arial" w:hAnsi="Arial" w:cs="Arial"/>
                <w:b/>
              </w:rPr>
            </w:pPr>
          </w:p>
          <w:p w:rsidR="00B12ADE" w:rsidRDefault="00B12ADE">
            <w:pPr>
              <w:pStyle w:val="Listenabsatz"/>
              <w:ind w:left="284"/>
              <w:rPr>
                <w:rFonts w:ascii="Arial" w:hAnsi="Arial" w:cs="Arial"/>
                <w:b/>
              </w:rPr>
            </w:pPr>
          </w:p>
          <w:p w:rsidR="00B12ADE" w:rsidRDefault="00B12ADE">
            <w:pPr>
              <w:pStyle w:val="Listenabsatz"/>
              <w:ind w:left="284"/>
              <w:rPr>
                <w:rFonts w:ascii="Arial" w:hAnsi="Arial" w:cs="Arial"/>
                <w:b/>
              </w:rPr>
            </w:pPr>
          </w:p>
        </w:tc>
        <w:tc>
          <w:tcPr>
            <w:tcW w:w="6945" w:type="dxa"/>
          </w:tcPr>
          <w:p w:rsidR="00B12ADE" w:rsidRDefault="00442A94" w:rsidP="00876804">
            <w:pPr>
              <w:spacing w:before="120" w:after="120"/>
              <w:jc w:val="both"/>
              <w:rPr>
                <w:rFonts w:ascii="Arial" w:hAnsi="Arial" w:cs="Arial"/>
                <w:sz w:val="20"/>
                <w:szCs w:val="20"/>
              </w:rPr>
            </w:pPr>
            <w:r>
              <w:rPr>
                <w:rFonts w:ascii="Arial" w:hAnsi="Arial" w:cs="Arial"/>
                <w:sz w:val="18"/>
                <w:szCs w:val="18"/>
              </w:rPr>
              <w:t>Wir verarbeiten Ihre personenbezogenen Daten im Einklang mit der Datenschutz-Grundverordnung (EU-DSGVO), dem Bundesdatenschutzgesetz (BDSG) und bereichsspezifischen Datenschutznormen, die auf die Beschäftigungsverhältnisse Anwendung finden können (Sozialgesetzbuch, Telekommunikationsgesetz, Betriebsverfassungsgesetz, u. a.).</w:t>
            </w:r>
          </w:p>
        </w:tc>
      </w:tr>
      <w:tr w:rsidR="00B12ADE">
        <w:tc>
          <w:tcPr>
            <w:tcW w:w="3369" w:type="dxa"/>
          </w:tcPr>
          <w:p w:rsidR="00B12ADE" w:rsidRDefault="00442A94">
            <w:pPr>
              <w:ind w:left="284" w:hanging="284"/>
              <w:rPr>
                <w:rFonts w:ascii="Arial" w:hAnsi="Arial" w:cs="Arial"/>
                <w:b/>
                <w:sz w:val="20"/>
                <w:szCs w:val="20"/>
              </w:rPr>
            </w:pPr>
            <w:r>
              <w:rPr>
                <w:rFonts w:ascii="Arial" w:hAnsi="Arial" w:cs="Arial"/>
                <w:b/>
                <w:sz w:val="20"/>
                <w:szCs w:val="20"/>
              </w:rPr>
              <w:t xml:space="preserve">3.1 Zur Erfüllung von vertraglichen Pflichten </w:t>
            </w:r>
          </w:p>
          <w:p w:rsidR="00B12ADE" w:rsidRDefault="00442A94">
            <w:pPr>
              <w:ind w:left="284" w:hanging="284"/>
              <w:rPr>
                <w:rFonts w:ascii="Arial" w:hAnsi="Arial" w:cs="Arial"/>
                <w:b/>
              </w:rPr>
            </w:pPr>
            <w:r>
              <w:rPr>
                <w:rFonts w:ascii="Arial" w:hAnsi="Arial" w:cs="Arial"/>
                <w:b/>
                <w:noProof/>
                <w:lang w:eastAsia="de-DE"/>
              </w:rPr>
              <w:drawing>
                <wp:anchor distT="0" distB="0" distL="114300" distR="114300" simplePos="0" relativeHeight="251651072" behindDoc="0" locked="0" layoutInCell="1" allowOverlap="1" wp14:anchorId="3D2D8748" wp14:editId="16ABA8B4">
                  <wp:simplePos x="0" y="0"/>
                  <wp:positionH relativeFrom="column">
                    <wp:posOffset>172884</wp:posOffset>
                  </wp:positionH>
                  <wp:positionV relativeFrom="paragraph">
                    <wp:posOffset>67597</wp:posOffset>
                  </wp:positionV>
                  <wp:extent cx="612000" cy="54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540000"/>
                          </a:xfrm>
                          <a:prstGeom prst="rect">
                            <a:avLst/>
                          </a:prstGeom>
                        </pic:spPr>
                      </pic:pic>
                    </a:graphicData>
                  </a:graphic>
                  <wp14:sizeRelH relativeFrom="margin">
                    <wp14:pctWidth>0</wp14:pctWidth>
                  </wp14:sizeRelH>
                  <wp14:sizeRelV relativeFrom="margin">
                    <wp14:pctHeight>0</wp14:pctHeight>
                  </wp14:sizeRelV>
                </wp:anchor>
              </w:drawing>
            </w:r>
          </w:p>
          <w:p w:rsidR="00B12ADE" w:rsidRDefault="00B12ADE">
            <w:pPr>
              <w:ind w:left="284" w:hanging="284"/>
              <w:rPr>
                <w:rFonts w:ascii="Arial" w:hAnsi="Arial" w:cs="Arial"/>
                <w:b/>
              </w:rPr>
            </w:pPr>
          </w:p>
          <w:p w:rsidR="00B12ADE" w:rsidRDefault="00B12ADE">
            <w:pPr>
              <w:ind w:left="284" w:hanging="284"/>
              <w:rPr>
                <w:rFonts w:ascii="Arial" w:hAnsi="Arial" w:cs="Arial"/>
                <w:b/>
              </w:rPr>
            </w:pPr>
          </w:p>
          <w:p w:rsidR="00B12ADE" w:rsidRDefault="00B12ADE">
            <w:pPr>
              <w:ind w:left="284" w:hanging="284"/>
              <w:rPr>
                <w:rFonts w:ascii="Arial" w:hAnsi="Arial" w:cs="Arial"/>
                <w:b/>
              </w:rPr>
            </w:pP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Die Verarbeitung personenbezogener Daten (Art. 4 Nr. 2 EU-DSGVO) erfolgt zur Begründung, Durchführung und Beendigung des Arbeitsverhältnisses, unter Berücksichtigung des Art. 88 EU-DSGVO und dem § 26 BDSG.</w:t>
            </w:r>
          </w:p>
          <w:p w:rsidR="00B12ADE" w:rsidRDefault="00442A94" w:rsidP="00711652">
            <w:pPr>
              <w:spacing w:before="120" w:after="120"/>
              <w:jc w:val="both"/>
              <w:rPr>
                <w:rFonts w:ascii="Arial" w:hAnsi="Arial" w:cs="Arial"/>
                <w:sz w:val="20"/>
                <w:szCs w:val="20"/>
              </w:rPr>
            </w:pPr>
            <w:r>
              <w:rPr>
                <w:rFonts w:ascii="Arial" w:hAnsi="Arial" w:cs="Arial"/>
                <w:sz w:val="18"/>
                <w:szCs w:val="18"/>
              </w:rPr>
              <w:t xml:space="preserve">Der Zweck der Verarbeitung richtet sich in erster Linie nach den </w:t>
            </w:r>
            <w:r w:rsidR="00711652">
              <w:rPr>
                <w:rFonts w:ascii="Arial" w:hAnsi="Arial" w:cs="Arial"/>
                <w:sz w:val="18"/>
                <w:szCs w:val="18"/>
              </w:rPr>
              <w:t>Anforderungen</w:t>
            </w:r>
            <w:r>
              <w:rPr>
                <w:rFonts w:ascii="Arial" w:hAnsi="Arial" w:cs="Arial"/>
                <w:sz w:val="18"/>
                <w:szCs w:val="18"/>
              </w:rPr>
              <w:t xml:space="preserve"> der Durchführung des Beschäftigungsverhältnis</w:t>
            </w:r>
            <w:r w:rsidR="00876804">
              <w:rPr>
                <w:rFonts w:ascii="Arial" w:hAnsi="Arial" w:cs="Arial"/>
                <w:sz w:val="18"/>
                <w:szCs w:val="18"/>
              </w:rPr>
              <w:t>ses</w:t>
            </w:r>
            <w:r>
              <w:rPr>
                <w:rFonts w:ascii="Arial" w:hAnsi="Arial" w:cs="Arial"/>
                <w:sz w:val="18"/>
                <w:szCs w:val="18"/>
              </w:rPr>
              <w:t xml:space="preserve"> (Gehaltszahlungen, Abführung von Steuern, Sozialversicherungen, Beiträgen, Erbringung der Arbeitsleistung, Bewertung der Leistungen des Beschäftigten), der Erfüllung von Meldepflichten gegenüber Ämtern, Behörden und Aufsichtsinstitutionen, auf Grundlage einer rechtlichen Basis.</w:t>
            </w:r>
          </w:p>
        </w:tc>
      </w:tr>
      <w:tr w:rsidR="00B12ADE">
        <w:tc>
          <w:tcPr>
            <w:tcW w:w="3369" w:type="dxa"/>
          </w:tcPr>
          <w:p w:rsidR="00B12ADE" w:rsidRDefault="00442A94">
            <w:pPr>
              <w:ind w:left="284" w:hanging="284"/>
              <w:rPr>
                <w:rFonts w:ascii="Arial" w:hAnsi="Arial" w:cs="Arial"/>
                <w:b/>
                <w:sz w:val="20"/>
                <w:szCs w:val="20"/>
              </w:rPr>
            </w:pPr>
            <w:r>
              <w:rPr>
                <w:rFonts w:ascii="Arial" w:hAnsi="Arial" w:cs="Arial"/>
                <w:b/>
                <w:sz w:val="20"/>
                <w:szCs w:val="20"/>
              </w:rPr>
              <w:t xml:space="preserve">3.2 Im Rahmen der Interessenabwägung </w:t>
            </w:r>
          </w:p>
          <w:p w:rsidR="00B12ADE" w:rsidRDefault="00442A94">
            <w:pPr>
              <w:ind w:left="284" w:hanging="284"/>
              <w:rPr>
                <w:rFonts w:ascii="Arial" w:hAnsi="Arial" w:cs="Arial"/>
                <w:b/>
              </w:rPr>
            </w:pPr>
            <w:r>
              <w:rPr>
                <w:noProof/>
                <w:lang w:eastAsia="de-DE"/>
              </w:rPr>
              <w:drawing>
                <wp:anchor distT="0" distB="0" distL="114300" distR="114300" simplePos="0" relativeHeight="251653120" behindDoc="0" locked="0" layoutInCell="1" allowOverlap="1" wp14:anchorId="5273C92C" wp14:editId="3EF97746">
                  <wp:simplePos x="0" y="0"/>
                  <wp:positionH relativeFrom="column">
                    <wp:posOffset>202749</wp:posOffset>
                  </wp:positionH>
                  <wp:positionV relativeFrom="paragraph">
                    <wp:posOffset>66040</wp:posOffset>
                  </wp:positionV>
                  <wp:extent cx="576000" cy="54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 xml:space="preserve">Soweit erforderlich verarbeiten wir Ihre Daten darüber hinaus zur Wahrung </w:t>
            </w:r>
            <w:r w:rsidR="00876804">
              <w:rPr>
                <w:rFonts w:ascii="Arial" w:hAnsi="Arial" w:cs="Arial"/>
                <w:sz w:val="18"/>
                <w:szCs w:val="18"/>
              </w:rPr>
              <w:t>unsere</w:t>
            </w:r>
            <w:r w:rsidR="00103DAC">
              <w:rPr>
                <w:rFonts w:ascii="Arial" w:hAnsi="Arial" w:cs="Arial"/>
                <w:sz w:val="18"/>
                <w:szCs w:val="18"/>
              </w:rPr>
              <w:t>s</w:t>
            </w:r>
            <w:r w:rsidR="00876804">
              <w:rPr>
                <w:rFonts w:ascii="Arial" w:hAnsi="Arial" w:cs="Arial"/>
                <w:sz w:val="18"/>
                <w:szCs w:val="18"/>
              </w:rPr>
              <w:t xml:space="preserve"> </w:t>
            </w:r>
            <w:r>
              <w:rPr>
                <w:rFonts w:ascii="Arial" w:hAnsi="Arial" w:cs="Arial"/>
                <w:sz w:val="18"/>
                <w:szCs w:val="18"/>
              </w:rPr>
              <w:t>berechtigte</w:t>
            </w:r>
            <w:r w:rsidR="00103DAC">
              <w:rPr>
                <w:rFonts w:ascii="Arial" w:hAnsi="Arial" w:cs="Arial"/>
                <w:sz w:val="18"/>
                <w:szCs w:val="18"/>
              </w:rPr>
              <w:t>n Interesses</w:t>
            </w:r>
            <w:r>
              <w:rPr>
                <w:rFonts w:ascii="Arial" w:hAnsi="Arial" w:cs="Arial"/>
                <w:sz w:val="18"/>
                <w:szCs w:val="18"/>
              </w:rPr>
              <w:t xml:space="preserve"> von uns oder</w:t>
            </w:r>
            <w:r w:rsidR="00103DAC">
              <w:rPr>
                <w:rFonts w:ascii="Arial" w:hAnsi="Arial" w:cs="Arial"/>
                <w:sz w:val="18"/>
                <w:szCs w:val="18"/>
              </w:rPr>
              <w:t xml:space="preserve"> </w:t>
            </w:r>
            <w:r w:rsidR="00876804">
              <w:rPr>
                <w:rFonts w:ascii="Arial" w:hAnsi="Arial" w:cs="Arial"/>
                <w:sz w:val="18"/>
                <w:szCs w:val="18"/>
              </w:rPr>
              <w:t>berechtigter Interessen von Dritten</w:t>
            </w:r>
            <w:r>
              <w:rPr>
                <w:rFonts w:ascii="Arial" w:hAnsi="Arial" w:cs="Arial"/>
                <w:sz w:val="18"/>
                <w:szCs w:val="18"/>
              </w:rPr>
              <w:t>. Beispielsweise:</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Gewährleistung effektiver Arbeitskrafteinteilung,</w:t>
            </w:r>
            <w:r w:rsidR="004C6E25">
              <w:rPr>
                <w:rFonts w:ascii="Arial" w:hAnsi="Arial" w:cs="Arial"/>
                <w:sz w:val="16"/>
                <w:szCs w:val="16"/>
              </w:rPr>
              <w:t xml:space="preserve"> </w:t>
            </w:r>
            <w:r>
              <w:rPr>
                <w:rFonts w:ascii="Arial" w:hAnsi="Arial" w:cs="Arial"/>
                <w:sz w:val="16"/>
                <w:szCs w:val="16"/>
              </w:rPr>
              <w:t>Prüfung und Optimierung von Verfahren zur Bedarfsanalyse zwecks direkter Kundenansprache,</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Geltendmachung rechtlicher Ansprüche und Verteidigung bei rechtlichen Streitigkeiten,</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Gewährleistung der IT-Sicherheit und des IT-Betriebs,</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Verhinderung und Aufklärung von Straftaten,</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lastRenderedPageBreak/>
              <w:t>Videoüberwachungen zur Wahrung des Hausrechts, zur Sammlung von Beweismitteln bei Überfällen und Betrugsdelikten,</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Maßnahmen zur Gebäude- und Anlagensicherheit (z.B. Zutrittskontrollen),</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Maßnahmen zur Sicherstellung des Hausrechts,</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Maßnahmen zur Geschäftssteuerung und Weiterentwicklung,</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Risikosteuerung innerhalb Unternehmens.</w:t>
            </w:r>
          </w:p>
          <w:p w:rsidR="00B12ADE" w:rsidRDefault="00B12ADE">
            <w:pPr>
              <w:jc w:val="both"/>
              <w:rPr>
                <w:rFonts w:ascii="Arial" w:hAnsi="Arial" w:cs="Arial"/>
                <w:sz w:val="16"/>
                <w:szCs w:val="16"/>
              </w:rPr>
            </w:pPr>
          </w:p>
          <w:p w:rsidR="00B12ADE" w:rsidRDefault="00442A94">
            <w:pPr>
              <w:jc w:val="both"/>
              <w:rPr>
                <w:rFonts w:ascii="Arial" w:hAnsi="Arial" w:cs="Arial"/>
                <w:sz w:val="16"/>
                <w:szCs w:val="16"/>
              </w:rPr>
            </w:pPr>
            <w:r>
              <w:rPr>
                <w:rFonts w:ascii="Arial" w:hAnsi="Arial" w:cs="Arial"/>
                <w:sz w:val="18"/>
                <w:szCs w:val="18"/>
              </w:rPr>
              <w:t>Zur Aufdeckung von Straftaten dürfen Ihre personenbezogene</w:t>
            </w:r>
            <w:r w:rsidR="004C6E25">
              <w:rPr>
                <w:rFonts w:ascii="Arial" w:hAnsi="Arial" w:cs="Arial"/>
                <w:sz w:val="18"/>
                <w:szCs w:val="18"/>
              </w:rPr>
              <w:t>n</w:t>
            </w:r>
            <w:r>
              <w:rPr>
                <w:rFonts w:ascii="Arial" w:hAnsi="Arial" w:cs="Arial"/>
                <w:sz w:val="18"/>
                <w:szCs w:val="18"/>
              </w:rPr>
              <w:t xml:space="preserve"> Daten nur dann verarbeitet werden, wenn zu dokumentierende tatsächliche Anhaltspunkte den Verdacht begründen, dass Sie im Beschäftigungsverhältnis eine Straftat begangen haben, die Verarbeitung zur Aufdeckung erforderlich ist und Ihr schutzwürdiges Interesse an dem Ausschluss der Verarbeitung nicht überwiegt, insbesondere Art und Ausmaß im Hinblick auf den Anlass nicht unverhältnismäßig sind.</w:t>
            </w:r>
          </w:p>
          <w:p w:rsidR="00B12ADE" w:rsidRDefault="00B12ADE">
            <w:pPr>
              <w:jc w:val="both"/>
              <w:rPr>
                <w:rFonts w:ascii="Arial" w:hAnsi="Arial" w:cs="Arial"/>
                <w:sz w:val="16"/>
                <w:szCs w:val="16"/>
              </w:rPr>
            </w:pPr>
          </w:p>
        </w:tc>
      </w:tr>
      <w:tr w:rsidR="00B12ADE">
        <w:tc>
          <w:tcPr>
            <w:tcW w:w="3369" w:type="dxa"/>
          </w:tcPr>
          <w:p w:rsidR="00B12ADE" w:rsidRDefault="00442A94">
            <w:pPr>
              <w:ind w:left="284" w:hanging="284"/>
              <w:rPr>
                <w:rFonts w:ascii="Arial" w:hAnsi="Arial" w:cs="Arial"/>
                <w:b/>
                <w:sz w:val="20"/>
                <w:szCs w:val="20"/>
              </w:rPr>
            </w:pPr>
            <w:r>
              <w:rPr>
                <w:rFonts w:ascii="Arial" w:hAnsi="Arial" w:cs="Arial"/>
                <w:b/>
                <w:sz w:val="20"/>
                <w:szCs w:val="20"/>
              </w:rPr>
              <w:lastRenderedPageBreak/>
              <w:t xml:space="preserve">3.3 Aufgrund Ihrer Einwilligung </w:t>
            </w:r>
          </w:p>
          <w:p w:rsidR="00B12ADE" w:rsidRDefault="00442A94">
            <w:pPr>
              <w:ind w:left="284" w:hanging="284"/>
              <w:rPr>
                <w:rFonts w:ascii="Arial" w:hAnsi="Arial" w:cs="Arial"/>
                <w:b/>
                <w:sz w:val="20"/>
                <w:szCs w:val="20"/>
              </w:rPr>
            </w:pPr>
            <w:r>
              <w:rPr>
                <w:noProof/>
                <w:lang w:eastAsia="de-DE"/>
              </w:rPr>
              <w:drawing>
                <wp:anchor distT="0" distB="0" distL="114300" distR="114300" simplePos="0" relativeHeight="251655168" behindDoc="0" locked="0" layoutInCell="1" allowOverlap="1" wp14:anchorId="03618D8D" wp14:editId="50801AE3">
                  <wp:simplePos x="0" y="0"/>
                  <wp:positionH relativeFrom="column">
                    <wp:posOffset>286385</wp:posOffset>
                  </wp:positionH>
                  <wp:positionV relativeFrom="paragraph">
                    <wp:posOffset>77654</wp:posOffset>
                  </wp:positionV>
                  <wp:extent cx="572135" cy="5397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35" cy="53975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rsidP="00711652">
            <w:pPr>
              <w:spacing w:before="120" w:after="120"/>
              <w:jc w:val="both"/>
              <w:rPr>
                <w:rFonts w:ascii="Arial" w:hAnsi="Arial" w:cs="Arial"/>
                <w:sz w:val="20"/>
                <w:szCs w:val="20"/>
              </w:rPr>
            </w:pPr>
            <w:r>
              <w:rPr>
                <w:rFonts w:ascii="Arial" w:hAnsi="Arial" w:cs="Arial"/>
                <w:sz w:val="18"/>
                <w:szCs w:val="18"/>
              </w:rPr>
              <w:t>Soweit Sie uns eine Einwilligung zur Verarbeitung von personenbezogenen Daten für bestimmte Zwecke erteilt haben, ist die Rechtmäßigkeit dieser Verarbeitung auf Basis Ihrer Einwilligung gegeben. Eine erteilte Einwilligung ka</w:t>
            </w:r>
            <w:r w:rsidR="00103DAC">
              <w:rPr>
                <w:rFonts w:ascii="Arial" w:hAnsi="Arial" w:cs="Arial"/>
                <w:sz w:val="18"/>
                <w:szCs w:val="18"/>
              </w:rPr>
              <w:t>nn jederzeit widerrufen werden.</w:t>
            </w:r>
            <w:r>
              <w:rPr>
                <w:rFonts w:ascii="Arial" w:hAnsi="Arial" w:cs="Arial"/>
                <w:sz w:val="18"/>
                <w:szCs w:val="18"/>
              </w:rPr>
              <w:t xml:space="preserve"> Bitte beachten Sie, dass der Widerruf erst für die Zukunft wirkt. Verarbeitungen, die vor dem Widerruf erfolgt sind, sind davon nicht betroffen.</w:t>
            </w:r>
          </w:p>
        </w:tc>
      </w:tr>
      <w:tr w:rsidR="00B12ADE">
        <w:tc>
          <w:tcPr>
            <w:tcW w:w="3369" w:type="dxa"/>
          </w:tcPr>
          <w:p w:rsidR="00B12ADE" w:rsidRDefault="00442A94">
            <w:pPr>
              <w:ind w:left="284" w:hanging="284"/>
              <w:rPr>
                <w:rFonts w:ascii="Arial" w:hAnsi="Arial" w:cs="Arial"/>
                <w:b/>
                <w:sz w:val="20"/>
                <w:szCs w:val="20"/>
              </w:rPr>
            </w:pPr>
            <w:r>
              <w:rPr>
                <w:rFonts w:ascii="Arial" w:hAnsi="Arial" w:cs="Arial"/>
                <w:b/>
                <w:sz w:val="20"/>
                <w:szCs w:val="20"/>
              </w:rPr>
              <w:t xml:space="preserve">3.4 Aufgrund gesetzlicher Vorgaben </w:t>
            </w:r>
          </w:p>
          <w:p w:rsidR="00B12ADE" w:rsidRDefault="00442A94">
            <w:pPr>
              <w:ind w:left="284" w:hanging="284"/>
              <w:rPr>
                <w:rFonts w:ascii="Arial" w:hAnsi="Arial" w:cs="Arial"/>
                <w:b/>
              </w:rPr>
            </w:pPr>
            <w:r>
              <w:rPr>
                <w:noProof/>
                <w:lang w:eastAsia="de-DE"/>
              </w:rPr>
              <w:drawing>
                <wp:anchor distT="0" distB="0" distL="114300" distR="114300" simplePos="0" relativeHeight="251657216" behindDoc="0" locked="0" layoutInCell="1" allowOverlap="1" wp14:anchorId="5D9446F0" wp14:editId="1C72422D">
                  <wp:simplePos x="0" y="0"/>
                  <wp:positionH relativeFrom="column">
                    <wp:posOffset>270694</wp:posOffset>
                  </wp:positionH>
                  <wp:positionV relativeFrom="paragraph">
                    <wp:posOffset>46990</wp:posOffset>
                  </wp:positionV>
                  <wp:extent cx="579600" cy="5400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96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pPr>
              <w:spacing w:before="120" w:after="120"/>
              <w:jc w:val="both"/>
              <w:rPr>
                <w:rFonts w:ascii="Arial" w:hAnsi="Arial" w:cs="Arial"/>
                <w:sz w:val="20"/>
                <w:szCs w:val="20"/>
              </w:rPr>
            </w:pPr>
            <w:r>
              <w:rPr>
                <w:rFonts w:ascii="Arial" w:hAnsi="Arial" w:cs="Arial"/>
                <w:sz w:val="18"/>
                <w:szCs w:val="18"/>
              </w:rPr>
              <w:t>Zudem unterliegen wir als Unternehmen diversen rechtlichen Verpflichtungen, das heißt gesetzlichen Anforderungen (z. B. Kreditwesengesetz, Geldwäschegesetz, Wertpapierhandelsgesetz, Steuergesetze) sowie aufsichtsrechtlichen Vorgaben (z. B. der Europäischen Zentralbank, der Europäischen Sparkassenaufsicht, der Deutschen Bundesbank und der Bundesanstalt für Finanzdienstleistungsaufsicht). Zu den Zwecken der Verarbeitung gehören unter anderem Maßnahmen zur Identitäts- und Altersprüfung</w:t>
            </w:r>
            <w:r w:rsidR="004C6E25">
              <w:rPr>
                <w:rFonts w:ascii="Arial" w:hAnsi="Arial" w:cs="Arial"/>
                <w:sz w:val="18"/>
                <w:szCs w:val="18"/>
              </w:rPr>
              <w:t xml:space="preserve">, </w:t>
            </w:r>
            <w:r>
              <w:rPr>
                <w:rFonts w:ascii="Arial" w:hAnsi="Arial" w:cs="Arial"/>
                <w:sz w:val="18"/>
                <w:szCs w:val="18"/>
              </w:rPr>
              <w:t>Betrugs- und Geldwäscheprävention, die Erfüllung steuerrechtlicher Kontroll- und Meldepflichten sowie die Bewertung und Steuerung von Risiken.</w:t>
            </w:r>
          </w:p>
        </w:tc>
      </w:tr>
      <w:tr w:rsidR="00B12ADE">
        <w:tc>
          <w:tcPr>
            <w:tcW w:w="3369" w:type="dxa"/>
          </w:tcPr>
          <w:p w:rsidR="00B12ADE" w:rsidRDefault="00442A94">
            <w:pPr>
              <w:pStyle w:val="Listenabsatz"/>
              <w:numPr>
                <w:ilvl w:val="0"/>
                <w:numId w:val="1"/>
              </w:numPr>
              <w:ind w:left="284" w:hanging="284"/>
              <w:rPr>
                <w:rFonts w:ascii="Arial" w:hAnsi="Arial" w:cs="Arial"/>
                <w:b/>
              </w:rPr>
            </w:pPr>
            <w:r>
              <w:rPr>
                <w:rFonts w:ascii="Arial" w:hAnsi="Arial" w:cs="Arial"/>
                <w:b/>
                <w:sz w:val="20"/>
                <w:szCs w:val="20"/>
              </w:rPr>
              <w:t>Wer bekommt meine Daten?</w:t>
            </w:r>
          </w:p>
          <w:p w:rsidR="00B12ADE" w:rsidRDefault="00442A94">
            <w:pPr>
              <w:rPr>
                <w:rFonts w:ascii="Arial" w:hAnsi="Arial" w:cs="Arial"/>
                <w:b/>
              </w:rPr>
            </w:pPr>
            <w:r>
              <w:rPr>
                <w:noProof/>
                <w:lang w:eastAsia="de-DE"/>
              </w:rPr>
              <w:drawing>
                <wp:anchor distT="0" distB="0" distL="114300" distR="114300" simplePos="0" relativeHeight="251661312" behindDoc="0" locked="0" layoutInCell="1" allowOverlap="1" wp14:anchorId="66617BC8" wp14:editId="44D693C7">
                  <wp:simplePos x="0" y="0"/>
                  <wp:positionH relativeFrom="column">
                    <wp:posOffset>266475</wp:posOffset>
                  </wp:positionH>
                  <wp:positionV relativeFrom="paragraph">
                    <wp:posOffset>114730</wp:posOffset>
                  </wp:positionV>
                  <wp:extent cx="576000" cy="540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Innerhalb des Unternehmens erhalten diejenigen Stellen Ihre Daten, die diese zur Erfüllung des Beschäftigungsverhältnisses und gesetzliche</w:t>
            </w:r>
            <w:r w:rsidR="004C6E25">
              <w:rPr>
                <w:rFonts w:ascii="Arial" w:hAnsi="Arial" w:cs="Arial"/>
                <w:sz w:val="18"/>
                <w:szCs w:val="18"/>
              </w:rPr>
              <w:t>r</w:t>
            </w:r>
            <w:r>
              <w:rPr>
                <w:rFonts w:ascii="Arial" w:hAnsi="Arial" w:cs="Arial"/>
                <w:sz w:val="18"/>
                <w:szCs w:val="18"/>
              </w:rPr>
              <w:t xml:space="preserve"> Pflichten brauchen. Auch von uns eingesetzte Auftragsverarbeiter können zu diesen genannten Zwecken Daten erhalten. Dies sind Unternehmen in den Kategorien kreditwirtschaftliche Leistungen, IT-Dienstleistungen, Logistik, Telekommunikation, betriebliche Altersversorgung, Gehaltsabrechnung, Kantinenabrechnung, Inkasso, sowie Druckdienstleistungen.</w:t>
            </w:r>
          </w:p>
          <w:p w:rsidR="00B12ADE" w:rsidRDefault="00442A94">
            <w:pPr>
              <w:spacing w:before="120" w:after="120"/>
              <w:jc w:val="both"/>
              <w:rPr>
                <w:rFonts w:ascii="Arial" w:hAnsi="Arial" w:cs="Arial"/>
                <w:sz w:val="18"/>
                <w:szCs w:val="18"/>
              </w:rPr>
            </w:pPr>
            <w:r>
              <w:rPr>
                <w:rFonts w:ascii="Arial" w:hAnsi="Arial" w:cs="Arial"/>
                <w:sz w:val="18"/>
                <w:szCs w:val="18"/>
              </w:rPr>
              <w:t>Im Hinblick auf die Datenweitergabe an Empfänger außerhalb des Unternehmens ist zunächst zu beachten, dass wir die geltenden Datenschutzvorschriften beachten. Informationen über Sie dürfen wir nur weitergeben, wenn gesetzliche Bestimmungen dies gebieten, Sie eingewilligt haben oder wir zur Erteilung einer Auskunft befugt sind. Unter diesen Voraussetzungen können Empfänger personenbezogener Daten z. B. sein:</w:t>
            </w:r>
          </w:p>
          <w:p w:rsidR="00B12ADE" w:rsidRDefault="00442A94">
            <w:pPr>
              <w:pStyle w:val="Listenabsatz"/>
              <w:numPr>
                <w:ilvl w:val="0"/>
                <w:numId w:val="8"/>
              </w:numPr>
              <w:jc w:val="both"/>
              <w:rPr>
                <w:rFonts w:ascii="Arial" w:hAnsi="Arial" w:cs="Arial"/>
                <w:sz w:val="16"/>
                <w:szCs w:val="16"/>
              </w:rPr>
            </w:pPr>
            <w:r>
              <w:rPr>
                <w:rFonts w:ascii="Arial" w:hAnsi="Arial" w:cs="Arial"/>
                <w:sz w:val="16"/>
                <w:szCs w:val="16"/>
              </w:rPr>
              <w:t>Öffentliche Stellen und Institutionen (z. B. Ämter, Finanzbehörden) bei Vorliegen einer gesetzlichen oder behördlichen Verpflichtung.</w:t>
            </w:r>
          </w:p>
          <w:p w:rsidR="00B12ADE" w:rsidRDefault="00442A94">
            <w:pPr>
              <w:spacing w:before="120" w:after="120"/>
              <w:jc w:val="both"/>
              <w:rPr>
                <w:rFonts w:ascii="Arial" w:hAnsi="Arial" w:cs="Arial"/>
                <w:sz w:val="20"/>
                <w:szCs w:val="20"/>
              </w:rPr>
            </w:pPr>
            <w:r>
              <w:rPr>
                <w:rFonts w:ascii="Arial" w:hAnsi="Arial" w:cs="Arial"/>
                <w:sz w:val="18"/>
                <w:szCs w:val="18"/>
              </w:rPr>
              <w:t>Weitere Datenempfänger können diejenigen Stellen sein, für die Sie uns Ihre Einwilligung zur Datenübermittlung erteilt haben.</w:t>
            </w:r>
          </w:p>
        </w:tc>
      </w:tr>
      <w:tr w:rsidR="00B12ADE">
        <w:tc>
          <w:tcPr>
            <w:tcW w:w="3369" w:type="dxa"/>
          </w:tcPr>
          <w:p w:rsidR="00B12ADE" w:rsidRDefault="00442A94">
            <w:pPr>
              <w:pStyle w:val="Listenabsatz"/>
              <w:numPr>
                <w:ilvl w:val="0"/>
                <w:numId w:val="1"/>
              </w:numPr>
              <w:ind w:left="284" w:hanging="284"/>
              <w:rPr>
                <w:rFonts w:ascii="Arial" w:hAnsi="Arial" w:cs="Arial"/>
                <w:b/>
              </w:rPr>
            </w:pPr>
            <w:r>
              <w:rPr>
                <w:rFonts w:ascii="Arial" w:hAnsi="Arial" w:cs="Arial"/>
                <w:b/>
                <w:sz w:val="20"/>
                <w:szCs w:val="20"/>
              </w:rPr>
              <w:t>Wie lange werden meine Daten gespeichert?</w:t>
            </w:r>
          </w:p>
          <w:p w:rsidR="00B12ADE" w:rsidRDefault="00442A94">
            <w:pPr>
              <w:rPr>
                <w:rFonts w:ascii="Arial" w:hAnsi="Arial" w:cs="Arial"/>
                <w:b/>
              </w:rPr>
            </w:pPr>
            <w:r>
              <w:rPr>
                <w:noProof/>
                <w:lang w:eastAsia="de-DE"/>
              </w:rPr>
              <w:drawing>
                <wp:anchor distT="0" distB="0" distL="114300" distR="114300" simplePos="0" relativeHeight="251659264" behindDoc="0" locked="0" layoutInCell="1" allowOverlap="1" wp14:anchorId="76F01740" wp14:editId="73B8E9E8">
                  <wp:simplePos x="0" y="0"/>
                  <wp:positionH relativeFrom="column">
                    <wp:posOffset>318319</wp:posOffset>
                  </wp:positionH>
                  <wp:positionV relativeFrom="page">
                    <wp:posOffset>429260</wp:posOffset>
                  </wp:positionV>
                  <wp:extent cx="565200" cy="540000"/>
                  <wp:effectExtent l="0" t="0" r="635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52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Soweit erforderlich, verarbeiten und speichern wir Ihre personenbezogenen Daten für die Dauer Ihres Beschäftigungsverhältnisses.</w:t>
            </w:r>
          </w:p>
          <w:p w:rsidR="00B12ADE" w:rsidRDefault="00442A94">
            <w:pPr>
              <w:spacing w:before="120" w:after="120"/>
              <w:jc w:val="both"/>
              <w:rPr>
                <w:rFonts w:ascii="Arial" w:hAnsi="Arial" w:cs="Arial"/>
                <w:sz w:val="18"/>
                <w:szCs w:val="18"/>
              </w:rPr>
            </w:pPr>
            <w:r>
              <w:rPr>
                <w:rFonts w:ascii="Arial" w:hAnsi="Arial" w:cs="Arial"/>
                <w:sz w:val="18"/>
                <w:szCs w:val="18"/>
              </w:rPr>
              <w:t>Darüber hinaus unterliegen wir verschiedenen Aufbewahrungs- und Dokumentationspflichten, die sich unter anderem aus dem Handelsgesetzbuch</w:t>
            </w:r>
            <w:r w:rsidR="00103DAC">
              <w:rPr>
                <w:rFonts w:ascii="Arial" w:hAnsi="Arial" w:cs="Arial"/>
                <w:sz w:val="18"/>
                <w:szCs w:val="18"/>
              </w:rPr>
              <w:t xml:space="preserve"> (HGB) und der Abgabenordnung (AO)</w:t>
            </w:r>
            <w:r>
              <w:rPr>
                <w:rFonts w:ascii="Arial" w:hAnsi="Arial" w:cs="Arial"/>
                <w:sz w:val="18"/>
                <w:szCs w:val="18"/>
              </w:rPr>
              <w:t xml:space="preserve"> ergeben. Die dort vorgegebenen Fristen zur Aufbewahrung bzw. Dokumentation betragen zwei bis zehn Jahre.</w:t>
            </w:r>
          </w:p>
          <w:p w:rsidR="00B12ADE" w:rsidRDefault="00442A94">
            <w:pPr>
              <w:spacing w:before="120" w:after="120"/>
              <w:jc w:val="both"/>
              <w:rPr>
                <w:rFonts w:ascii="Arial" w:hAnsi="Arial" w:cs="Arial"/>
                <w:sz w:val="18"/>
                <w:szCs w:val="18"/>
              </w:rPr>
            </w:pPr>
            <w:r>
              <w:rPr>
                <w:rFonts w:ascii="Arial" w:hAnsi="Arial" w:cs="Arial"/>
                <w:sz w:val="18"/>
                <w:szCs w:val="18"/>
              </w:rPr>
              <w:t>Bestimmte Daten sind bereits nach Erfüllung des Zweckes während des Beschäftigungsverhältnisses zu Löschen (z. B. Zeiterfassungsdaten, Krankheitsdaten, Kommunikationsdaten)</w:t>
            </w:r>
            <w:r w:rsidR="00CE3A2F">
              <w:rPr>
                <w:rFonts w:ascii="Arial" w:hAnsi="Arial" w:cs="Arial"/>
                <w:sz w:val="18"/>
                <w:szCs w:val="18"/>
              </w:rPr>
              <w:t>.</w:t>
            </w:r>
            <w:r>
              <w:rPr>
                <w:rFonts w:ascii="Arial" w:hAnsi="Arial" w:cs="Arial"/>
                <w:sz w:val="18"/>
                <w:szCs w:val="18"/>
              </w:rPr>
              <w:t xml:space="preserve"> </w:t>
            </w:r>
          </w:p>
          <w:p w:rsidR="00B12ADE" w:rsidRDefault="00442A94">
            <w:pPr>
              <w:spacing w:before="120" w:after="120"/>
              <w:jc w:val="both"/>
              <w:rPr>
                <w:rFonts w:ascii="Arial" w:hAnsi="Arial" w:cs="Arial"/>
                <w:sz w:val="18"/>
                <w:szCs w:val="18"/>
              </w:rPr>
            </w:pPr>
            <w:r>
              <w:rPr>
                <w:rFonts w:ascii="Arial" w:hAnsi="Arial" w:cs="Arial"/>
                <w:sz w:val="18"/>
                <w:szCs w:val="18"/>
              </w:rPr>
              <w:t>Schließlich beurteilt sich die Speicherdauer auch nach den gesetzlichen Verjährungsfristen, die zum Beispiel nach den §§ 195 ff. des Bürgerlichen Gesetzbuches (BGB) bis zu dreißig Jahre betragen können, wobei die regelmäßige Verjährungsfrist drei Jahre beträgt.</w:t>
            </w:r>
          </w:p>
          <w:p w:rsidR="00B12ADE" w:rsidRDefault="00442A94">
            <w:pPr>
              <w:spacing w:before="120" w:after="120"/>
              <w:jc w:val="both"/>
              <w:rPr>
                <w:rFonts w:ascii="Arial" w:hAnsi="Arial" w:cs="Arial"/>
                <w:sz w:val="18"/>
                <w:szCs w:val="18"/>
              </w:rPr>
            </w:pPr>
            <w:r>
              <w:rPr>
                <w:rFonts w:ascii="Arial" w:hAnsi="Arial" w:cs="Arial"/>
                <w:sz w:val="18"/>
                <w:szCs w:val="18"/>
              </w:rPr>
              <w:t>Sobald die Speicherung der Daten nicht mehr zur Durchführung des Beschäftigungsverhältnisses erforderlich ist und keine gesetzlichen Aufbewahrungsfristen bestehen, werden Ihre Daten unverzüglich gelöscht.</w:t>
            </w:r>
          </w:p>
        </w:tc>
      </w:tr>
      <w:tr w:rsidR="00B12ADE">
        <w:tc>
          <w:tcPr>
            <w:tcW w:w="3369" w:type="dxa"/>
          </w:tcPr>
          <w:p w:rsidR="00B12ADE" w:rsidRDefault="00442A94">
            <w:pPr>
              <w:pStyle w:val="Listenabsatz"/>
              <w:numPr>
                <w:ilvl w:val="0"/>
                <w:numId w:val="1"/>
              </w:numPr>
              <w:ind w:left="284" w:hanging="284"/>
              <w:rPr>
                <w:rFonts w:ascii="Arial" w:hAnsi="Arial" w:cs="Arial"/>
                <w:b/>
              </w:rPr>
            </w:pPr>
            <w:r>
              <w:rPr>
                <w:rFonts w:ascii="Arial" w:hAnsi="Arial" w:cs="Arial"/>
                <w:b/>
                <w:sz w:val="20"/>
                <w:szCs w:val="20"/>
              </w:rPr>
              <w:t>Werden Daten in ein Drittland oder an eine internationale Organisation übermittelt?</w:t>
            </w:r>
          </w:p>
          <w:p w:rsidR="00B12ADE" w:rsidRDefault="00442A94">
            <w:pPr>
              <w:rPr>
                <w:rFonts w:ascii="Arial" w:hAnsi="Arial" w:cs="Arial"/>
                <w:b/>
              </w:rPr>
            </w:pPr>
            <w:r>
              <w:rPr>
                <w:noProof/>
                <w:lang w:eastAsia="de-DE"/>
              </w:rPr>
              <w:lastRenderedPageBreak/>
              <w:drawing>
                <wp:anchor distT="0" distB="0" distL="114300" distR="114300" simplePos="0" relativeHeight="251663360" behindDoc="0" locked="0" layoutInCell="1" allowOverlap="1" wp14:anchorId="67865FE5" wp14:editId="2919B992">
                  <wp:simplePos x="0" y="0"/>
                  <wp:positionH relativeFrom="column">
                    <wp:posOffset>288290</wp:posOffset>
                  </wp:positionH>
                  <wp:positionV relativeFrom="paragraph">
                    <wp:posOffset>635</wp:posOffset>
                  </wp:positionV>
                  <wp:extent cx="568800" cy="54000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8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Pr="00E8744D" w:rsidRDefault="00442A94">
            <w:pPr>
              <w:spacing w:before="120" w:after="120"/>
              <w:jc w:val="both"/>
              <w:rPr>
                <w:rFonts w:ascii="Arial" w:hAnsi="Arial" w:cs="Arial"/>
                <w:sz w:val="18"/>
                <w:szCs w:val="18"/>
              </w:rPr>
            </w:pPr>
            <w:r w:rsidRPr="00E8744D">
              <w:rPr>
                <w:rFonts w:ascii="Arial" w:hAnsi="Arial" w:cs="Arial"/>
                <w:sz w:val="18"/>
                <w:szCs w:val="18"/>
              </w:rPr>
              <w:lastRenderedPageBreak/>
              <w:t xml:space="preserve">Eine Datenübermittlung in Drittstaaten (Staaten außerhalb des Europäischen Wirtschaftsraums -EWR) findet nur statt, soweit dies zur Ausführung Ihres Beschäftigungsverhältnisses erforderlich, gesetzlich vorgeschrieben ist oder Sie uns Ihre </w:t>
            </w:r>
            <w:r w:rsidRPr="00E8744D">
              <w:rPr>
                <w:rFonts w:ascii="Arial" w:hAnsi="Arial" w:cs="Arial"/>
                <w:sz w:val="18"/>
                <w:szCs w:val="18"/>
              </w:rPr>
              <w:lastRenderedPageBreak/>
              <w:t>Einwilligung erteilt haben.</w:t>
            </w:r>
          </w:p>
          <w:p w:rsidR="00B12ADE" w:rsidRDefault="00442A94">
            <w:pPr>
              <w:spacing w:before="120" w:after="120"/>
              <w:jc w:val="both"/>
              <w:rPr>
                <w:rFonts w:ascii="Arial" w:hAnsi="Arial" w:cs="Arial"/>
                <w:sz w:val="18"/>
                <w:szCs w:val="18"/>
              </w:rPr>
            </w:pPr>
            <w:r w:rsidRPr="00E8744D">
              <w:rPr>
                <w:rFonts w:ascii="Arial" w:hAnsi="Arial" w:cs="Arial"/>
                <w:sz w:val="18"/>
                <w:szCs w:val="18"/>
              </w:rPr>
              <w:t>Über Einzelheiten werden wir Sie, sofern gesetzlich vorgegeben, gesondert informieren.</w:t>
            </w:r>
          </w:p>
        </w:tc>
      </w:tr>
      <w:tr w:rsidR="00B12ADE">
        <w:tc>
          <w:tcPr>
            <w:tcW w:w="3369" w:type="dxa"/>
          </w:tcPr>
          <w:p w:rsidR="00B12ADE" w:rsidRDefault="00442A94">
            <w:pPr>
              <w:pStyle w:val="Listenabsatz"/>
              <w:numPr>
                <w:ilvl w:val="0"/>
                <w:numId w:val="1"/>
              </w:numPr>
              <w:ind w:left="284" w:hanging="284"/>
              <w:rPr>
                <w:rFonts w:ascii="Arial" w:hAnsi="Arial" w:cs="Arial"/>
                <w:b/>
              </w:rPr>
            </w:pPr>
            <w:r>
              <w:rPr>
                <w:noProof/>
                <w:lang w:eastAsia="de-DE"/>
              </w:rPr>
              <w:lastRenderedPageBreak/>
              <w:drawing>
                <wp:anchor distT="0" distB="0" distL="114300" distR="114300" simplePos="0" relativeHeight="251669504" behindDoc="0" locked="0" layoutInCell="1" allowOverlap="1" wp14:anchorId="5AF0E6A9" wp14:editId="66CDCC51">
                  <wp:simplePos x="0" y="0"/>
                  <wp:positionH relativeFrom="column">
                    <wp:posOffset>294005</wp:posOffset>
                  </wp:positionH>
                  <wp:positionV relativeFrom="paragraph">
                    <wp:posOffset>272732</wp:posOffset>
                  </wp:positionV>
                  <wp:extent cx="572135" cy="53975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135" cy="5397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Welche Datenschutzrechte habe ich?</w:t>
            </w:r>
          </w:p>
          <w:p w:rsidR="00B12ADE" w:rsidRDefault="00B12ADE">
            <w:pPr>
              <w:rPr>
                <w:rFonts w:ascii="Arial" w:hAnsi="Arial" w:cs="Arial"/>
                <w:b/>
              </w:rPr>
            </w:pPr>
          </w:p>
          <w:p w:rsidR="00B12ADE" w:rsidRDefault="00B12ADE">
            <w:pPr>
              <w:rPr>
                <w:rFonts w:ascii="Arial" w:hAnsi="Arial" w:cs="Arial"/>
                <w:b/>
              </w:rPr>
            </w:pP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Jede betroffene Person hat im Rahmen der gesetzlichen Vorgaben das Recht auf Auskunft über die Verarbeitung seiner personenbezogenen Daten, das Recht auf Berichtigung, das Recht auf Löschung, das Recht auf Einschränkung der Verarbeitung, Widerspruchsrecht gegen die Verarbeitung sowie das Recht auf Datenübertragbarkeit. Darüber hinaus besteht ein Beschwerderecht bei einer Datenschutzaufsichtsbehörde.</w:t>
            </w:r>
          </w:p>
        </w:tc>
      </w:tr>
      <w:tr w:rsidR="00B12ADE">
        <w:tc>
          <w:tcPr>
            <w:tcW w:w="3369" w:type="dxa"/>
          </w:tcPr>
          <w:p w:rsidR="00B12ADE" w:rsidRDefault="00442A94">
            <w:pPr>
              <w:pStyle w:val="Listenabsatz"/>
              <w:numPr>
                <w:ilvl w:val="0"/>
                <w:numId w:val="1"/>
              </w:numPr>
              <w:ind w:left="284" w:hanging="284"/>
              <w:rPr>
                <w:rFonts w:ascii="Arial" w:hAnsi="Arial" w:cs="Arial"/>
                <w:b/>
                <w:sz w:val="20"/>
                <w:szCs w:val="20"/>
              </w:rPr>
            </w:pPr>
            <w:r>
              <w:rPr>
                <w:rFonts w:ascii="Arial" w:hAnsi="Arial" w:cs="Arial"/>
                <w:b/>
                <w:sz w:val="20"/>
                <w:szCs w:val="20"/>
              </w:rPr>
              <w:t>Besteht für mich eine Pflicht zur Bereitstellung von Daten?</w:t>
            </w:r>
          </w:p>
          <w:p w:rsidR="00B12ADE" w:rsidRDefault="00442A94">
            <w:pPr>
              <w:rPr>
                <w:rFonts w:ascii="Arial" w:hAnsi="Arial" w:cs="Arial"/>
                <w:b/>
                <w:sz w:val="20"/>
                <w:szCs w:val="20"/>
              </w:rPr>
            </w:pPr>
            <w:r>
              <w:rPr>
                <w:rFonts w:ascii="Arial" w:hAnsi="Arial" w:cs="Arial"/>
                <w:b/>
                <w:noProof/>
                <w:lang w:eastAsia="de-DE"/>
              </w:rPr>
              <w:drawing>
                <wp:anchor distT="0" distB="0" distL="114300" distR="114300" simplePos="0" relativeHeight="251671552" behindDoc="0" locked="0" layoutInCell="1" allowOverlap="1" wp14:anchorId="002420FD" wp14:editId="05122A0F">
                  <wp:simplePos x="0" y="0"/>
                  <wp:positionH relativeFrom="column">
                    <wp:posOffset>253541</wp:posOffset>
                  </wp:positionH>
                  <wp:positionV relativeFrom="paragraph">
                    <wp:posOffset>127185</wp:posOffset>
                  </wp:positionV>
                  <wp:extent cx="612000" cy="5400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Im Rahmen Ihres Beschäftigungsverhältnisses müssen Sie nur diejenigen personenbezogenen Daten bereitstellen, die für die Aufnahme und Durchführung des Beschäftigungsverhältnisses erforderlich sind oder zu deren Erhebung wir gesetzlich verpflichtet sind. Ohne diese Daten werden wir in der Regel die Durchführung des Beschäftigungsverhältnisses ablehnen müssen.</w:t>
            </w:r>
          </w:p>
          <w:p w:rsidR="00B12ADE" w:rsidRDefault="00442A94">
            <w:pPr>
              <w:spacing w:before="120" w:after="120"/>
              <w:jc w:val="both"/>
              <w:rPr>
                <w:rFonts w:ascii="Arial" w:hAnsi="Arial" w:cs="Arial"/>
                <w:sz w:val="18"/>
                <w:szCs w:val="18"/>
              </w:rPr>
            </w:pPr>
            <w:r>
              <w:rPr>
                <w:rFonts w:ascii="Arial" w:hAnsi="Arial" w:cs="Arial"/>
                <w:sz w:val="18"/>
                <w:szCs w:val="18"/>
              </w:rPr>
              <w:t>Insbesondere sind wir nach aufsichtsrechtlichen Vorschriften verpflichtet, Sie vor der Begründung des Beschäftigungsverhältnisses beispielsweise anhand Ihres Personalausweises zu identifizieren</w:t>
            </w:r>
            <w:r>
              <w:t xml:space="preserve"> </w:t>
            </w:r>
            <w:r>
              <w:rPr>
                <w:rFonts w:ascii="Arial" w:hAnsi="Arial" w:cs="Arial"/>
                <w:sz w:val="18"/>
                <w:szCs w:val="18"/>
              </w:rPr>
              <w:t>und dabei Ihren Namen, Geburtsort, Geburtsdatum, Staatsangehörigkeit sowie Ihre Wohnanschrift zu erheben.</w:t>
            </w:r>
          </w:p>
        </w:tc>
      </w:tr>
      <w:tr w:rsidR="00B12ADE">
        <w:tc>
          <w:tcPr>
            <w:tcW w:w="3369" w:type="dxa"/>
          </w:tcPr>
          <w:p w:rsidR="00B12ADE" w:rsidRDefault="00442A94">
            <w:pPr>
              <w:pStyle w:val="Listenabsatz"/>
              <w:numPr>
                <w:ilvl w:val="0"/>
                <w:numId w:val="1"/>
              </w:numPr>
              <w:ind w:left="284" w:hanging="284"/>
              <w:rPr>
                <w:rFonts w:ascii="Arial" w:hAnsi="Arial" w:cs="Arial"/>
                <w:b/>
                <w:sz w:val="20"/>
                <w:szCs w:val="20"/>
              </w:rPr>
            </w:pPr>
            <w:r>
              <w:rPr>
                <w:rFonts w:ascii="Arial" w:hAnsi="Arial" w:cs="Arial"/>
                <w:b/>
                <w:sz w:val="20"/>
                <w:szCs w:val="20"/>
              </w:rPr>
              <w:t>Inwieweit gibt es eine automatisierte Entscheidungsfindung im Einzelfall?</w:t>
            </w:r>
          </w:p>
          <w:p w:rsidR="00B12ADE" w:rsidRDefault="00442A94">
            <w:pPr>
              <w:rPr>
                <w:rFonts w:ascii="Arial" w:hAnsi="Arial" w:cs="Arial"/>
                <w:b/>
                <w:sz w:val="20"/>
                <w:szCs w:val="20"/>
              </w:rPr>
            </w:pPr>
            <w:r>
              <w:rPr>
                <w:rFonts w:ascii="Arial" w:hAnsi="Arial" w:cs="Arial"/>
                <w:b/>
                <w:noProof/>
                <w:lang w:eastAsia="de-DE"/>
              </w:rPr>
              <w:drawing>
                <wp:anchor distT="0" distB="0" distL="114300" distR="114300" simplePos="0" relativeHeight="251667456" behindDoc="0" locked="0" layoutInCell="1" allowOverlap="1" wp14:anchorId="24E43202" wp14:editId="615F2D2F">
                  <wp:simplePos x="0" y="0"/>
                  <wp:positionH relativeFrom="column">
                    <wp:posOffset>278130</wp:posOffset>
                  </wp:positionH>
                  <wp:positionV relativeFrom="paragraph">
                    <wp:posOffset>64954</wp:posOffset>
                  </wp:positionV>
                  <wp:extent cx="589915" cy="539750"/>
                  <wp:effectExtent l="0" t="0" r="63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915" cy="539750"/>
                          </a:xfrm>
                          <a:prstGeom prst="rect">
                            <a:avLst/>
                          </a:prstGeom>
                        </pic:spPr>
                      </pic:pic>
                    </a:graphicData>
                  </a:graphic>
                  <wp14:sizeRelH relativeFrom="margin">
                    <wp14:pctWidth>0</wp14:pctWidth>
                  </wp14:sizeRelH>
                  <wp14:sizeRelV relativeFrom="margin">
                    <wp14:pctHeight>0</wp14:pctHeight>
                  </wp14:sizeRelV>
                </wp:anchor>
              </w:drawing>
            </w:r>
          </w:p>
          <w:p w:rsidR="00B12ADE" w:rsidRDefault="00B12ADE">
            <w:pPr>
              <w:rPr>
                <w:rFonts w:ascii="Arial" w:hAnsi="Arial" w:cs="Arial"/>
                <w:b/>
                <w:sz w:val="20"/>
                <w:szCs w:val="20"/>
              </w:rPr>
            </w:pPr>
          </w:p>
          <w:p w:rsidR="00B12ADE" w:rsidRDefault="00B12ADE">
            <w:pPr>
              <w:rPr>
                <w:rFonts w:ascii="Arial" w:hAnsi="Arial" w:cs="Arial"/>
                <w:b/>
                <w:sz w:val="20"/>
                <w:szCs w:val="20"/>
              </w:rPr>
            </w:pPr>
          </w:p>
          <w:p w:rsidR="00B12ADE" w:rsidRDefault="00B12ADE">
            <w:pPr>
              <w:rPr>
                <w:rFonts w:ascii="Arial" w:hAnsi="Arial" w:cs="Arial"/>
                <w:b/>
                <w:sz w:val="20"/>
                <w:szCs w:val="20"/>
              </w:rPr>
            </w:pPr>
          </w:p>
          <w:p w:rsidR="00B12ADE" w:rsidRDefault="00B12ADE">
            <w:pPr>
              <w:rPr>
                <w:rFonts w:ascii="Arial" w:hAnsi="Arial" w:cs="Arial"/>
                <w:b/>
                <w:sz w:val="20"/>
                <w:szCs w:val="20"/>
              </w:rPr>
            </w:pP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Wir nutzen keine automatisierten Verarbeitungsprozesse zur Herbeiführung einer Entscheidung über die Begründung und Durchführung Ihres Beschäftigungsverhältnisses. Sollten wir diese Verfahren in Einzelfällen einsetzen, werde in wir Sie hierüber gesondert informieren, sofern dies gesetzlich vorgegeben ist.</w:t>
            </w:r>
          </w:p>
        </w:tc>
      </w:tr>
      <w:tr w:rsidR="00B12ADE">
        <w:tc>
          <w:tcPr>
            <w:tcW w:w="3369" w:type="dxa"/>
          </w:tcPr>
          <w:p w:rsidR="00B12ADE" w:rsidRDefault="00442A94">
            <w:pPr>
              <w:pStyle w:val="Listenabsatz"/>
              <w:numPr>
                <w:ilvl w:val="0"/>
                <w:numId w:val="1"/>
              </w:numPr>
              <w:ind w:left="284" w:hanging="284"/>
              <w:rPr>
                <w:rFonts w:ascii="Arial" w:hAnsi="Arial" w:cs="Arial"/>
                <w:b/>
                <w:sz w:val="20"/>
                <w:szCs w:val="20"/>
              </w:rPr>
            </w:pPr>
            <w:r>
              <w:rPr>
                <w:rFonts w:ascii="Arial" w:hAnsi="Arial" w:cs="Arial"/>
                <w:b/>
                <w:sz w:val="20"/>
                <w:szCs w:val="20"/>
              </w:rPr>
              <w:t>Inwieweit werden meine Daten für die Profilbildung (Scoring) genutzt?</w:t>
            </w:r>
          </w:p>
          <w:p w:rsidR="00B12ADE" w:rsidRDefault="00442A94">
            <w:pPr>
              <w:rPr>
                <w:rFonts w:ascii="Arial" w:hAnsi="Arial" w:cs="Arial"/>
                <w:b/>
                <w:sz w:val="20"/>
                <w:szCs w:val="20"/>
              </w:rPr>
            </w:pPr>
            <w:r>
              <w:rPr>
                <w:noProof/>
                <w:lang w:eastAsia="de-DE"/>
              </w:rPr>
              <w:drawing>
                <wp:anchor distT="0" distB="0" distL="114300" distR="114300" simplePos="0" relativeHeight="251665408" behindDoc="0" locked="0" layoutInCell="1" allowOverlap="1" wp14:anchorId="1B554F69" wp14:editId="32D43D85">
                  <wp:simplePos x="0" y="0"/>
                  <wp:positionH relativeFrom="column">
                    <wp:posOffset>310699</wp:posOffset>
                  </wp:positionH>
                  <wp:positionV relativeFrom="paragraph">
                    <wp:posOffset>125730</wp:posOffset>
                  </wp:positionV>
                  <wp:extent cx="554400" cy="540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544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B12ADE" w:rsidRDefault="00442A94">
            <w:pPr>
              <w:spacing w:before="120" w:after="120"/>
              <w:jc w:val="both"/>
              <w:rPr>
                <w:rFonts w:ascii="Arial" w:hAnsi="Arial" w:cs="Arial"/>
                <w:sz w:val="18"/>
                <w:szCs w:val="18"/>
              </w:rPr>
            </w:pPr>
            <w:r>
              <w:rPr>
                <w:rFonts w:ascii="Arial" w:hAnsi="Arial" w:cs="Arial"/>
                <w:sz w:val="18"/>
                <w:szCs w:val="18"/>
              </w:rPr>
              <w:t>Wir verarbeiten teilweise Ihre Daten automatisiert mit dem Ziel, bestimmte persönliche Aspekte zu bewerten (</w:t>
            </w:r>
            <w:proofErr w:type="spellStart"/>
            <w:r>
              <w:rPr>
                <w:rFonts w:ascii="Arial" w:hAnsi="Arial" w:cs="Arial"/>
                <w:sz w:val="18"/>
                <w:szCs w:val="18"/>
              </w:rPr>
              <w:t>Profiling</w:t>
            </w:r>
            <w:proofErr w:type="spellEnd"/>
            <w:r>
              <w:rPr>
                <w:rFonts w:ascii="Arial" w:hAnsi="Arial" w:cs="Arial"/>
                <w:sz w:val="18"/>
                <w:szCs w:val="18"/>
              </w:rPr>
              <w:t xml:space="preserve">). Wir setzen </w:t>
            </w:r>
            <w:proofErr w:type="spellStart"/>
            <w:r>
              <w:rPr>
                <w:rFonts w:ascii="Arial" w:hAnsi="Arial" w:cs="Arial"/>
                <w:sz w:val="18"/>
                <w:szCs w:val="18"/>
              </w:rPr>
              <w:t>Profiling</w:t>
            </w:r>
            <w:proofErr w:type="spellEnd"/>
            <w:r>
              <w:rPr>
                <w:rFonts w:ascii="Arial" w:hAnsi="Arial" w:cs="Arial"/>
                <w:sz w:val="18"/>
                <w:szCs w:val="18"/>
              </w:rPr>
              <w:t xml:space="preserve"> beispielsweise in folgenden Fällen ein:</w:t>
            </w:r>
          </w:p>
          <w:p w:rsidR="00B12ADE" w:rsidRDefault="00442A94">
            <w:pPr>
              <w:spacing w:before="120" w:after="120"/>
              <w:jc w:val="both"/>
              <w:rPr>
                <w:rFonts w:ascii="Arial" w:hAnsi="Arial" w:cs="Arial"/>
                <w:sz w:val="18"/>
                <w:szCs w:val="18"/>
              </w:rPr>
            </w:pPr>
            <w:r>
              <w:rPr>
                <w:rFonts w:ascii="Arial" w:hAnsi="Arial" w:cs="Arial"/>
                <w:sz w:val="18"/>
                <w:szCs w:val="18"/>
              </w:rPr>
              <w:t xml:space="preserve">Aufgrund gesetzlicher und regulatorischer Vorgaben sind wir zur Bekämpfung von Geldwäsche, Terrorismusfinanzierung und vermögensgefährdenden Straftaten verpflichtet. Dabei werden auch Datenauswertungen (u.a. Abgleich mit gesetzlich vorgegebenen Listen) vorgenommen. </w:t>
            </w:r>
          </w:p>
        </w:tc>
      </w:tr>
    </w:tbl>
    <w:p w:rsidR="00B12ADE" w:rsidRDefault="00B12ADE"/>
    <w:p w:rsidR="00B12ADE" w:rsidRDefault="00442A94">
      <w:pPr>
        <w:spacing w:after="0" w:line="240" w:lineRule="auto"/>
        <w:jc w:val="center"/>
        <w:rPr>
          <w:rFonts w:ascii="Arial" w:hAnsi="Arial" w:cs="Arial"/>
          <w:sz w:val="28"/>
          <w:szCs w:val="28"/>
        </w:rPr>
      </w:pPr>
      <w:r>
        <w:rPr>
          <w:rFonts w:ascii="Arial" w:hAnsi="Arial" w:cs="Arial"/>
          <w:sz w:val="28"/>
          <w:szCs w:val="28"/>
        </w:rPr>
        <w:t xml:space="preserve">Information über Ihr Widerspruchsrecht </w:t>
      </w:r>
    </w:p>
    <w:p w:rsidR="00B12ADE" w:rsidRDefault="00B12ADE">
      <w:pPr>
        <w:spacing w:after="0" w:line="240" w:lineRule="exact"/>
        <w:ind w:left="414" w:firstLine="680"/>
        <w:rPr>
          <w:rFonts w:ascii="Arial" w:hAnsi="Arial" w:cs="Arial"/>
        </w:rPr>
      </w:pPr>
    </w:p>
    <w:p w:rsidR="00B12ADE" w:rsidRDefault="00B12ADE">
      <w:pPr>
        <w:spacing w:after="0" w:line="240" w:lineRule="exact"/>
        <w:ind w:left="414" w:firstLine="680"/>
        <w:rPr>
          <w:rFonts w:ascii="Arial" w:hAnsi="Arial" w:cs="Arial"/>
        </w:rPr>
      </w:pPr>
    </w:p>
    <w:p w:rsidR="00B12ADE" w:rsidRDefault="00442A94">
      <w:pPr>
        <w:spacing w:after="0" w:line="245" w:lineRule="exact"/>
        <w:rPr>
          <w:rFonts w:ascii="Arial" w:hAnsi="Arial" w:cs="Arial"/>
          <w:b/>
          <w:noProof/>
          <w:color w:val="000000"/>
          <w:spacing w:val="1"/>
          <w:sz w:val="20"/>
          <w:szCs w:val="20"/>
          <w:u w:val="single"/>
        </w:rPr>
      </w:pPr>
      <w:r>
        <w:rPr>
          <w:rFonts w:ascii="Arial" w:hAnsi="Arial" w:cs="Arial"/>
          <w:b/>
          <w:noProof/>
          <w:color w:val="000000"/>
          <w:spacing w:val="1"/>
          <w:sz w:val="20"/>
          <w:szCs w:val="20"/>
          <w:u w:val="single"/>
        </w:rPr>
        <w:t>1. Einzelfallbezogenes Widerspruchsrecht</w:t>
      </w:r>
    </w:p>
    <w:p w:rsidR="00B12ADE" w:rsidRDefault="00442A94">
      <w:pPr>
        <w:spacing w:after="0" w:line="290" w:lineRule="exact"/>
        <w:jc w:val="both"/>
        <w:rPr>
          <w:rFonts w:ascii="Arial" w:hAnsi="Arial" w:cs="Arial"/>
          <w:sz w:val="18"/>
          <w:szCs w:val="18"/>
        </w:rPr>
      </w:pPr>
      <w:r>
        <w:rPr>
          <w:rFonts w:ascii="Arial" w:hAnsi="Arial" w:cs="Arial"/>
          <w:noProof/>
          <w:color w:val="000000"/>
          <w:spacing w:val="-7"/>
          <w:sz w:val="18"/>
          <w:szCs w:val="18"/>
        </w:rPr>
        <w:t>Sie</w:t>
      </w:r>
      <w:r>
        <w:rPr>
          <w:rFonts w:ascii="Arial" w:hAnsi="Arial" w:cs="Arial"/>
          <w:noProof/>
          <w:color w:val="000000"/>
          <w:spacing w:val="10"/>
          <w:sz w:val="18"/>
          <w:szCs w:val="18"/>
        </w:rPr>
        <w:t xml:space="preserve"> </w:t>
      </w:r>
      <w:r>
        <w:rPr>
          <w:rFonts w:ascii="Arial" w:hAnsi="Arial" w:cs="Arial"/>
          <w:noProof/>
          <w:color w:val="000000"/>
          <w:spacing w:val="-3"/>
          <w:sz w:val="18"/>
          <w:szCs w:val="18"/>
        </w:rPr>
        <w:t>haben</w:t>
      </w:r>
      <w:r>
        <w:rPr>
          <w:rFonts w:ascii="Arial" w:hAnsi="Arial" w:cs="Arial"/>
          <w:noProof/>
          <w:color w:val="000000"/>
          <w:spacing w:val="19"/>
          <w:sz w:val="18"/>
          <w:szCs w:val="18"/>
        </w:rPr>
        <w:t xml:space="preserve"> </w:t>
      </w:r>
      <w:r>
        <w:rPr>
          <w:rFonts w:ascii="Arial" w:hAnsi="Arial" w:cs="Arial"/>
          <w:noProof/>
          <w:color w:val="000000"/>
          <w:spacing w:val="-7"/>
          <w:sz w:val="18"/>
          <w:szCs w:val="18"/>
        </w:rPr>
        <w:t>das</w:t>
      </w:r>
      <w:r>
        <w:rPr>
          <w:rFonts w:ascii="Arial" w:hAnsi="Arial" w:cs="Arial"/>
          <w:noProof/>
          <w:color w:val="000000"/>
          <w:spacing w:val="21"/>
          <w:sz w:val="18"/>
          <w:szCs w:val="18"/>
        </w:rPr>
        <w:t xml:space="preserve"> </w:t>
      </w:r>
      <w:r>
        <w:rPr>
          <w:rFonts w:ascii="Arial" w:hAnsi="Arial" w:cs="Arial"/>
          <w:noProof/>
          <w:color w:val="000000"/>
          <w:spacing w:val="-3"/>
          <w:sz w:val="18"/>
          <w:szCs w:val="18"/>
        </w:rPr>
        <w:t>Recht,</w:t>
      </w:r>
      <w:r>
        <w:rPr>
          <w:rFonts w:ascii="Arial" w:hAnsi="Arial" w:cs="Arial"/>
          <w:noProof/>
          <w:color w:val="000000"/>
          <w:spacing w:val="10"/>
          <w:sz w:val="18"/>
          <w:szCs w:val="18"/>
        </w:rPr>
        <w:t xml:space="preserve"> </w:t>
      </w:r>
      <w:r>
        <w:rPr>
          <w:rFonts w:ascii="Arial" w:hAnsi="Arial" w:cs="Arial"/>
          <w:noProof/>
          <w:color w:val="000000"/>
          <w:spacing w:val="-7"/>
          <w:sz w:val="18"/>
          <w:szCs w:val="18"/>
        </w:rPr>
        <w:t>aus</w:t>
      </w:r>
      <w:r>
        <w:rPr>
          <w:rFonts w:ascii="Arial" w:hAnsi="Arial" w:cs="Arial"/>
          <w:noProof/>
          <w:color w:val="000000"/>
          <w:spacing w:val="11"/>
          <w:sz w:val="18"/>
          <w:szCs w:val="18"/>
        </w:rPr>
        <w:t xml:space="preserve"> </w:t>
      </w:r>
      <w:r>
        <w:rPr>
          <w:rFonts w:ascii="Arial" w:hAnsi="Arial" w:cs="Arial"/>
          <w:noProof/>
          <w:color w:val="000000"/>
          <w:sz w:val="18"/>
          <w:szCs w:val="18"/>
        </w:rPr>
        <w:t>Gründen,</w:t>
      </w:r>
      <w:r>
        <w:rPr>
          <w:rFonts w:ascii="Arial" w:hAnsi="Arial" w:cs="Arial"/>
          <w:noProof/>
          <w:color w:val="000000"/>
          <w:w w:val="158"/>
          <w:sz w:val="18"/>
          <w:szCs w:val="18"/>
        </w:rPr>
        <w:t xml:space="preserve"> </w:t>
      </w:r>
      <w:r>
        <w:rPr>
          <w:rFonts w:ascii="Arial" w:hAnsi="Arial" w:cs="Arial"/>
          <w:noProof/>
          <w:color w:val="000000"/>
          <w:spacing w:val="-1"/>
          <w:sz w:val="18"/>
          <w:szCs w:val="18"/>
        </w:rPr>
        <w:t>die</w:t>
      </w:r>
      <w:r>
        <w:rPr>
          <w:rFonts w:ascii="Arial" w:hAnsi="Arial" w:cs="Arial"/>
          <w:noProof/>
          <w:color w:val="000000"/>
          <w:spacing w:val="18"/>
          <w:sz w:val="18"/>
          <w:szCs w:val="18"/>
        </w:rPr>
        <w:t xml:space="preserve"> </w:t>
      </w:r>
      <w:r>
        <w:rPr>
          <w:rFonts w:ascii="Arial" w:hAnsi="Arial" w:cs="Arial"/>
          <w:noProof/>
          <w:color w:val="000000"/>
          <w:spacing w:val="-4"/>
          <w:sz w:val="18"/>
          <w:szCs w:val="18"/>
        </w:rPr>
        <w:t>sich</w:t>
      </w:r>
      <w:r>
        <w:rPr>
          <w:rFonts w:ascii="Arial" w:hAnsi="Arial" w:cs="Arial"/>
          <w:noProof/>
          <w:color w:val="000000"/>
          <w:spacing w:val="15"/>
          <w:sz w:val="18"/>
          <w:szCs w:val="18"/>
        </w:rPr>
        <w:t xml:space="preserve"> </w:t>
      </w:r>
      <w:r>
        <w:rPr>
          <w:rFonts w:ascii="Arial" w:hAnsi="Arial" w:cs="Arial"/>
          <w:noProof/>
          <w:color w:val="000000"/>
          <w:spacing w:val="-6"/>
          <w:sz w:val="18"/>
          <w:szCs w:val="18"/>
        </w:rPr>
        <w:t>aus</w:t>
      </w:r>
      <w:r>
        <w:rPr>
          <w:rFonts w:ascii="Arial" w:hAnsi="Arial" w:cs="Arial"/>
          <w:noProof/>
          <w:color w:val="000000"/>
          <w:w w:val="161"/>
          <w:sz w:val="18"/>
          <w:szCs w:val="18"/>
        </w:rPr>
        <w:t xml:space="preserve"> </w:t>
      </w:r>
      <w:r>
        <w:rPr>
          <w:rFonts w:ascii="Arial" w:hAnsi="Arial" w:cs="Arial"/>
          <w:noProof/>
          <w:color w:val="000000"/>
          <w:spacing w:val="-1"/>
          <w:sz w:val="18"/>
          <w:szCs w:val="18"/>
        </w:rPr>
        <w:t>Ihrer</w:t>
      </w:r>
      <w:r>
        <w:rPr>
          <w:rFonts w:ascii="Arial" w:hAnsi="Arial" w:cs="Arial"/>
          <w:noProof/>
          <w:color w:val="000000"/>
          <w:w w:val="173"/>
          <w:sz w:val="18"/>
          <w:szCs w:val="18"/>
        </w:rPr>
        <w:t xml:space="preserve"> </w:t>
      </w:r>
      <w:r>
        <w:rPr>
          <w:rFonts w:ascii="Arial" w:hAnsi="Arial" w:cs="Arial"/>
          <w:noProof/>
          <w:color w:val="000000"/>
          <w:spacing w:val="-1"/>
          <w:sz w:val="18"/>
          <w:szCs w:val="18"/>
        </w:rPr>
        <w:t>besonderen</w:t>
      </w:r>
      <w:r>
        <w:rPr>
          <w:rFonts w:ascii="Arial" w:hAnsi="Arial" w:cs="Arial"/>
          <w:noProof/>
          <w:color w:val="000000"/>
          <w:w w:val="168"/>
          <w:sz w:val="18"/>
          <w:szCs w:val="18"/>
        </w:rPr>
        <w:t xml:space="preserve"> </w:t>
      </w:r>
      <w:r>
        <w:rPr>
          <w:rFonts w:ascii="Arial" w:hAnsi="Arial" w:cs="Arial"/>
          <w:noProof/>
          <w:color w:val="000000"/>
          <w:spacing w:val="1"/>
          <w:sz w:val="18"/>
          <w:szCs w:val="18"/>
        </w:rPr>
        <w:t>Situation</w:t>
      </w:r>
      <w:r>
        <w:rPr>
          <w:rFonts w:ascii="Arial" w:hAnsi="Arial" w:cs="Arial"/>
          <w:noProof/>
          <w:color w:val="000000"/>
          <w:w w:val="168"/>
          <w:sz w:val="18"/>
          <w:szCs w:val="18"/>
        </w:rPr>
        <w:t xml:space="preserve"> </w:t>
      </w:r>
      <w:r>
        <w:rPr>
          <w:rFonts w:ascii="Arial" w:hAnsi="Arial" w:cs="Arial"/>
          <w:noProof/>
          <w:color w:val="000000"/>
          <w:spacing w:val="-1"/>
          <w:sz w:val="18"/>
          <w:szCs w:val="18"/>
        </w:rPr>
        <w:t>ergeben,</w:t>
      </w:r>
      <w:r>
        <w:rPr>
          <w:rFonts w:ascii="Arial" w:hAnsi="Arial" w:cs="Arial"/>
          <w:noProof/>
          <w:color w:val="000000"/>
          <w:sz w:val="18"/>
          <w:szCs w:val="18"/>
        </w:rPr>
        <w:t xml:space="preserve"> </w:t>
      </w:r>
      <w:r>
        <w:rPr>
          <w:rFonts w:ascii="Arial" w:hAnsi="Arial" w:cs="Arial"/>
          <w:noProof/>
          <w:color w:val="000000"/>
          <w:spacing w:val="1"/>
          <w:sz w:val="18"/>
          <w:szCs w:val="18"/>
        </w:rPr>
        <w:t>jederzeit</w:t>
      </w:r>
      <w:r>
        <w:rPr>
          <w:rFonts w:ascii="Arial" w:hAnsi="Arial" w:cs="Arial"/>
          <w:noProof/>
          <w:color w:val="000000"/>
          <w:w w:val="183"/>
          <w:sz w:val="18"/>
          <w:szCs w:val="18"/>
        </w:rPr>
        <w:t xml:space="preserve"> </w:t>
      </w:r>
      <w:r>
        <w:rPr>
          <w:rFonts w:ascii="Arial" w:hAnsi="Arial" w:cs="Arial"/>
          <w:noProof/>
          <w:color w:val="000000"/>
          <w:spacing w:val="-4"/>
          <w:sz w:val="18"/>
          <w:szCs w:val="18"/>
        </w:rPr>
        <w:t>gegen</w:t>
      </w:r>
      <w:r>
        <w:rPr>
          <w:rFonts w:ascii="Arial" w:hAnsi="Arial" w:cs="Arial"/>
          <w:noProof/>
          <w:color w:val="000000"/>
          <w:spacing w:val="17"/>
          <w:sz w:val="18"/>
          <w:szCs w:val="18"/>
        </w:rPr>
        <w:t xml:space="preserve"> </w:t>
      </w:r>
      <w:r>
        <w:rPr>
          <w:rFonts w:ascii="Arial" w:hAnsi="Arial" w:cs="Arial"/>
          <w:noProof/>
          <w:color w:val="000000"/>
          <w:sz w:val="18"/>
          <w:szCs w:val="18"/>
        </w:rPr>
        <w:t>die</w:t>
      </w:r>
      <w:r>
        <w:rPr>
          <w:rFonts w:ascii="Arial" w:hAnsi="Arial" w:cs="Arial"/>
          <w:noProof/>
          <w:color w:val="000000"/>
          <w:spacing w:val="9"/>
          <w:sz w:val="18"/>
          <w:szCs w:val="18"/>
        </w:rPr>
        <w:t xml:space="preserve"> </w:t>
      </w:r>
      <w:r>
        <w:rPr>
          <w:rFonts w:ascii="Arial" w:hAnsi="Arial" w:cs="Arial"/>
          <w:noProof/>
          <w:color w:val="000000"/>
          <w:spacing w:val="1"/>
          <w:sz w:val="18"/>
          <w:szCs w:val="18"/>
        </w:rPr>
        <w:t xml:space="preserve">Verarbeitung </w:t>
      </w:r>
      <w:r>
        <w:rPr>
          <w:rFonts w:ascii="Arial" w:hAnsi="Arial" w:cs="Arial"/>
          <w:noProof/>
          <w:color w:val="000000"/>
          <w:spacing w:val="-8"/>
          <w:sz w:val="18"/>
          <w:szCs w:val="18"/>
        </w:rPr>
        <w:t>Sie</w:t>
      </w:r>
      <w:r>
        <w:rPr>
          <w:rFonts w:ascii="Arial" w:hAnsi="Arial" w:cs="Arial"/>
          <w:noProof/>
          <w:color w:val="000000"/>
          <w:spacing w:val="18"/>
          <w:sz w:val="18"/>
          <w:szCs w:val="18"/>
        </w:rPr>
        <w:t xml:space="preserve"> </w:t>
      </w:r>
      <w:r>
        <w:rPr>
          <w:rFonts w:ascii="Arial" w:hAnsi="Arial" w:cs="Arial"/>
          <w:noProof/>
          <w:color w:val="000000"/>
          <w:spacing w:val="2"/>
          <w:sz w:val="18"/>
          <w:szCs w:val="18"/>
        </w:rPr>
        <w:t>betreffender</w:t>
      </w:r>
      <w:r>
        <w:rPr>
          <w:rFonts w:ascii="Arial" w:hAnsi="Arial" w:cs="Arial"/>
          <w:noProof/>
          <w:color w:val="000000"/>
          <w:w w:val="203"/>
          <w:sz w:val="18"/>
          <w:szCs w:val="18"/>
        </w:rPr>
        <w:t xml:space="preserve"> </w:t>
      </w:r>
      <w:r>
        <w:rPr>
          <w:rFonts w:ascii="Arial" w:hAnsi="Arial" w:cs="Arial"/>
          <w:noProof/>
          <w:color w:val="000000"/>
          <w:sz w:val="18"/>
          <w:szCs w:val="18"/>
        </w:rPr>
        <w:t>personenbezogener</w:t>
      </w:r>
      <w:r>
        <w:rPr>
          <w:rFonts w:ascii="Arial" w:hAnsi="Arial" w:cs="Arial"/>
          <w:noProof/>
          <w:color w:val="000000"/>
          <w:w w:val="227"/>
          <w:sz w:val="18"/>
          <w:szCs w:val="18"/>
        </w:rPr>
        <w:t xml:space="preserve"> </w:t>
      </w:r>
      <w:r>
        <w:rPr>
          <w:rFonts w:ascii="Arial" w:hAnsi="Arial" w:cs="Arial"/>
          <w:noProof/>
          <w:color w:val="000000"/>
          <w:sz w:val="18"/>
          <w:szCs w:val="18"/>
        </w:rPr>
        <w:t>Daten,</w:t>
      </w:r>
      <w:r>
        <w:rPr>
          <w:rFonts w:ascii="Arial" w:hAnsi="Arial" w:cs="Arial"/>
          <w:noProof/>
          <w:color w:val="000000"/>
          <w:spacing w:val="18"/>
          <w:sz w:val="18"/>
          <w:szCs w:val="18"/>
        </w:rPr>
        <w:t xml:space="preserve"> </w:t>
      </w:r>
      <w:r>
        <w:rPr>
          <w:rFonts w:ascii="Arial" w:hAnsi="Arial" w:cs="Arial"/>
          <w:noProof/>
          <w:color w:val="000000"/>
          <w:sz w:val="18"/>
          <w:szCs w:val="18"/>
        </w:rPr>
        <w:t>die</w:t>
      </w:r>
      <w:r>
        <w:rPr>
          <w:rFonts w:ascii="Arial" w:hAnsi="Arial" w:cs="Arial"/>
          <w:noProof/>
          <w:color w:val="000000"/>
          <w:w w:val="165"/>
          <w:sz w:val="18"/>
          <w:szCs w:val="18"/>
        </w:rPr>
        <w:t xml:space="preserve"> </w:t>
      </w:r>
      <w:r>
        <w:rPr>
          <w:rFonts w:ascii="Arial" w:hAnsi="Arial" w:cs="Arial"/>
          <w:noProof/>
          <w:color w:val="000000"/>
          <w:spacing w:val="2"/>
          <w:sz w:val="18"/>
          <w:szCs w:val="18"/>
        </w:rPr>
        <w:t>aufgrund</w:t>
      </w:r>
      <w:r>
        <w:rPr>
          <w:rFonts w:ascii="Arial" w:hAnsi="Arial" w:cs="Arial"/>
          <w:noProof/>
          <w:color w:val="000000"/>
          <w:w w:val="171"/>
          <w:sz w:val="18"/>
          <w:szCs w:val="18"/>
        </w:rPr>
        <w:t xml:space="preserve"> </w:t>
      </w:r>
      <w:r>
        <w:rPr>
          <w:rFonts w:ascii="Arial" w:hAnsi="Arial" w:cs="Arial"/>
          <w:noProof/>
          <w:color w:val="000000"/>
          <w:sz w:val="18"/>
          <w:szCs w:val="18"/>
        </w:rPr>
        <w:t>einer Datenverar</w:t>
      </w:r>
      <w:r>
        <w:rPr>
          <w:rFonts w:ascii="Arial" w:hAnsi="Arial" w:cs="Arial"/>
          <w:noProof/>
          <w:color w:val="000000"/>
          <w:spacing w:val="4"/>
          <w:sz w:val="18"/>
          <w:szCs w:val="18"/>
        </w:rPr>
        <w:t>beitung</w:t>
      </w:r>
      <w:r>
        <w:rPr>
          <w:rFonts w:ascii="Arial" w:hAnsi="Arial" w:cs="Arial"/>
          <w:noProof/>
          <w:color w:val="000000"/>
          <w:w w:val="176"/>
          <w:sz w:val="18"/>
          <w:szCs w:val="18"/>
        </w:rPr>
        <w:t xml:space="preserve"> </w:t>
      </w:r>
      <w:r>
        <w:rPr>
          <w:rFonts w:ascii="Arial" w:hAnsi="Arial" w:cs="Arial"/>
          <w:noProof/>
          <w:color w:val="000000"/>
          <w:spacing w:val="-2"/>
          <w:sz w:val="18"/>
          <w:szCs w:val="18"/>
        </w:rPr>
        <w:t>im</w:t>
      </w:r>
      <w:r>
        <w:rPr>
          <w:rFonts w:ascii="Arial" w:hAnsi="Arial" w:cs="Arial"/>
          <w:noProof/>
          <w:color w:val="000000"/>
          <w:w w:val="158"/>
          <w:sz w:val="18"/>
          <w:szCs w:val="18"/>
        </w:rPr>
        <w:t xml:space="preserve"> </w:t>
      </w:r>
      <w:r>
        <w:rPr>
          <w:rFonts w:ascii="Arial" w:hAnsi="Arial" w:cs="Arial"/>
          <w:noProof/>
          <w:color w:val="000000"/>
          <w:spacing w:val="4"/>
          <w:sz w:val="18"/>
          <w:szCs w:val="18"/>
        </w:rPr>
        <w:t>öffentlichen</w:t>
      </w:r>
      <w:r>
        <w:rPr>
          <w:rFonts w:ascii="Arial" w:hAnsi="Arial" w:cs="Arial"/>
          <w:noProof/>
          <w:color w:val="000000"/>
          <w:w w:val="208"/>
          <w:sz w:val="18"/>
          <w:szCs w:val="18"/>
        </w:rPr>
        <w:t xml:space="preserve"> </w:t>
      </w:r>
      <w:r>
        <w:rPr>
          <w:rFonts w:ascii="Arial" w:hAnsi="Arial" w:cs="Arial"/>
          <w:noProof/>
          <w:color w:val="000000"/>
          <w:sz w:val="18"/>
          <w:szCs w:val="18"/>
        </w:rPr>
        <w:t>Interesse</w:t>
      </w:r>
      <w:r>
        <w:rPr>
          <w:rFonts w:ascii="Arial" w:hAnsi="Arial" w:cs="Arial"/>
          <w:noProof/>
          <w:color w:val="000000"/>
          <w:w w:val="181"/>
          <w:sz w:val="18"/>
          <w:szCs w:val="18"/>
        </w:rPr>
        <w:t xml:space="preserve"> </w:t>
      </w:r>
      <w:r>
        <w:rPr>
          <w:rFonts w:ascii="Arial" w:hAnsi="Arial" w:cs="Arial"/>
          <w:noProof/>
          <w:color w:val="000000"/>
          <w:sz w:val="18"/>
          <w:szCs w:val="18"/>
        </w:rPr>
        <w:t>und</w:t>
      </w:r>
      <w:r>
        <w:rPr>
          <w:rFonts w:ascii="Arial" w:hAnsi="Arial" w:cs="Arial"/>
          <w:noProof/>
          <w:color w:val="000000"/>
          <w:spacing w:val="21"/>
          <w:sz w:val="18"/>
          <w:szCs w:val="18"/>
        </w:rPr>
        <w:t xml:space="preserve"> </w:t>
      </w:r>
      <w:r>
        <w:rPr>
          <w:rFonts w:ascii="Arial" w:hAnsi="Arial" w:cs="Arial"/>
          <w:noProof/>
          <w:color w:val="000000"/>
          <w:spacing w:val="4"/>
          <w:sz w:val="18"/>
          <w:szCs w:val="18"/>
        </w:rPr>
        <w:t xml:space="preserve">einer </w:t>
      </w:r>
      <w:r>
        <w:rPr>
          <w:rFonts w:ascii="Arial" w:hAnsi="Arial" w:cs="Arial"/>
          <w:noProof/>
          <w:color w:val="000000"/>
          <w:spacing w:val="3"/>
          <w:sz w:val="18"/>
          <w:szCs w:val="18"/>
        </w:rPr>
        <w:t>Datenverarbeitung</w:t>
      </w:r>
      <w:r>
        <w:rPr>
          <w:rFonts w:ascii="Arial" w:hAnsi="Arial" w:cs="Arial"/>
          <w:noProof/>
          <w:color w:val="000000"/>
          <w:w w:val="185"/>
          <w:sz w:val="18"/>
          <w:szCs w:val="18"/>
        </w:rPr>
        <w:t xml:space="preserve"> </w:t>
      </w:r>
      <w:r>
        <w:rPr>
          <w:rFonts w:ascii="Arial" w:hAnsi="Arial" w:cs="Arial"/>
          <w:noProof/>
          <w:color w:val="000000"/>
          <w:sz w:val="18"/>
          <w:szCs w:val="18"/>
        </w:rPr>
        <w:t>auf</w:t>
      </w:r>
      <w:r>
        <w:rPr>
          <w:rFonts w:ascii="Arial" w:hAnsi="Arial" w:cs="Arial"/>
          <w:noProof/>
          <w:color w:val="000000"/>
          <w:w w:val="162"/>
          <w:sz w:val="18"/>
          <w:szCs w:val="18"/>
        </w:rPr>
        <w:t xml:space="preserve"> </w:t>
      </w:r>
      <w:r>
        <w:rPr>
          <w:rFonts w:ascii="Arial" w:hAnsi="Arial" w:cs="Arial"/>
          <w:noProof/>
          <w:color w:val="000000"/>
          <w:spacing w:val="-2"/>
          <w:sz w:val="18"/>
          <w:szCs w:val="18"/>
        </w:rPr>
        <w:t>der</w:t>
      </w:r>
      <w:r>
        <w:rPr>
          <w:rFonts w:ascii="Arial" w:hAnsi="Arial" w:cs="Arial"/>
          <w:noProof/>
          <w:color w:val="000000"/>
          <w:w w:val="170"/>
          <w:sz w:val="18"/>
          <w:szCs w:val="18"/>
        </w:rPr>
        <w:t xml:space="preserve"> </w:t>
      </w:r>
      <w:r>
        <w:rPr>
          <w:rFonts w:ascii="Arial" w:hAnsi="Arial" w:cs="Arial"/>
          <w:noProof/>
          <w:color w:val="000000"/>
          <w:spacing w:val="1"/>
          <w:sz w:val="18"/>
          <w:szCs w:val="18"/>
        </w:rPr>
        <w:t>Grund</w:t>
      </w:r>
      <w:r>
        <w:rPr>
          <w:rFonts w:ascii="Arial" w:hAnsi="Arial" w:cs="Arial"/>
          <w:noProof/>
          <w:color w:val="000000"/>
          <w:spacing w:val="-4"/>
          <w:sz w:val="18"/>
          <w:szCs w:val="18"/>
        </w:rPr>
        <w:t>lage</w:t>
      </w:r>
      <w:r>
        <w:rPr>
          <w:rFonts w:ascii="Arial" w:hAnsi="Arial" w:cs="Arial"/>
          <w:noProof/>
          <w:color w:val="000000"/>
          <w:spacing w:val="19"/>
          <w:sz w:val="18"/>
          <w:szCs w:val="18"/>
        </w:rPr>
        <w:t xml:space="preserve"> </w:t>
      </w:r>
      <w:r>
        <w:rPr>
          <w:rFonts w:ascii="Arial" w:hAnsi="Arial" w:cs="Arial"/>
          <w:noProof/>
          <w:color w:val="000000"/>
          <w:sz w:val="18"/>
          <w:szCs w:val="18"/>
        </w:rPr>
        <w:t>einer</w:t>
      </w:r>
      <w:r>
        <w:rPr>
          <w:rFonts w:ascii="Arial" w:hAnsi="Arial" w:cs="Arial"/>
          <w:noProof/>
          <w:color w:val="000000"/>
          <w:w w:val="196"/>
          <w:sz w:val="18"/>
          <w:szCs w:val="18"/>
        </w:rPr>
        <w:t xml:space="preserve"> </w:t>
      </w:r>
      <w:r>
        <w:rPr>
          <w:rFonts w:ascii="Arial" w:hAnsi="Arial" w:cs="Arial"/>
          <w:noProof/>
          <w:color w:val="000000"/>
          <w:sz w:val="18"/>
          <w:szCs w:val="18"/>
        </w:rPr>
        <w:t>Interessenabwägung</w:t>
      </w:r>
      <w:r>
        <w:rPr>
          <w:rFonts w:ascii="Arial" w:hAnsi="Arial" w:cs="Arial"/>
          <w:noProof/>
          <w:color w:val="000000"/>
          <w:w w:val="207"/>
          <w:sz w:val="18"/>
          <w:szCs w:val="18"/>
        </w:rPr>
        <w:t xml:space="preserve"> </w:t>
      </w:r>
      <w:r>
        <w:rPr>
          <w:rFonts w:ascii="Arial" w:hAnsi="Arial" w:cs="Arial"/>
          <w:noProof/>
          <w:color w:val="000000"/>
          <w:spacing w:val="5"/>
          <w:sz w:val="18"/>
          <w:szCs w:val="18"/>
        </w:rPr>
        <w:t>erfolgt,</w:t>
      </w:r>
      <w:r>
        <w:rPr>
          <w:rFonts w:ascii="Arial" w:hAnsi="Arial" w:cs="Arial"/>
          <w:noProof/>
          <w:color w:val="000000"/>
          <w:spacing w:val="19"/>
          <w:sz w:val="18"/>
          <w:szCs w:val="18"/>
        </w:rPr>
        <w:t xml:space="preserve"> </w:t>
      </w:r>
      <w:r>
        <w:rPr>
          <w:rFonts w:ascii="Arial" w:hAnsi="Arial" w:cs="Arial"/>
          <w:noProof/>
          <w:color w:val="000000"/>
          <w:spacing w:val="2"/>
          <w:sz w:val="18"/>
          <w:szCs w:val="18"/>
        </w:rPr>
        <w:t>Widerspruch</w:t>
      </w:r>
      <w:r>
        <w:rPr>
          <w:rFonts w:ascii="Arial" w:hAnsi="Arial" w:cs="Arial"/>
          <w:noProof/>
          <w:color w:val="000000"/>
          <w:w w:val="180"/>
          <w:sz w:val="18"/>
          <w:szCs w:val="18"/>
        </w:rPr>
        <w:t xml:space="preserve"> </w:t>
      </w:r>
      <w:r>
        <w:rPr>
          <w:rFonts w:ascii="Arial" w:hAnsi="Arial" w:cs="Arial"/>
          <w:noProof/>
          <w:color w:val="000000"/>
          <w:spacing w:val="1"/>
          <w:sz w:val="18"/>
          <w:szCs w:val="18"/>
        </w:rPr>
        <w:t>einzulegen;</w:t>
      </w:r>
      <w:r>
        <w:rPr>
          <w:rFonts w:ascii="Arial" w:hAnsi="Arial" w:cs="Arial"/>
          <w:noProof/>
          <w:color w:val="000000"/>
          <w:spacing w:val="20"/>
          <w:sz w:val="18"/>
          <w:szCs w:val="18"/>
        </w:rPr>
        <w:t xml:space="preserve"> </w:t>
      </w:r>
      <w:r>
        <w:rPr>
          <w:rFonts w:ascii="Arial" w:hAnsi="Arial" w:cs="Arial"/>
          <w:noProof/>
          <w:color w:val="000000"/>
          <w:spacing w:val="-2"/>
          <w:sz w:val="18"/>
          <w:szCs w:val="18"/>
        </w:rPr>
        <w:t>dies</w:t>
      </w:r>
      <w:r>
        <w:rPr>
          <w:rFonts w:ascii="Arial" w:hAnsi="Arial" w:cs="Arial"/>
          <w:noProof/>
          <w:color w:val="000000"/>
          <w:w w:val="162"/>
          <w:sz w:val="18"/>
          <w:szCs w:val="18"/>
        </w:rPr>
        <w:t xml:space="preserve"> </w:t>
      </w:r>
      <w:r>
        <w:rPr>
          <w:rFonts w:ascii="Arial" w:hAnsi="Arial" w:cs="Arial"/>
          <w:noProof/>
          <w:color w:val="000000"/>
          <w:spacing w:val="3"/>
          <w:sz w:val="18"/>
          <w:szCs w:val="18"/>
        </w:rPr>
        <w:t>gilt</w:t>
      </w:r>
      <w:r>
        <w:rPr>
          <w:rFonts w:ascii="Arial" w:hAnsi="Arial" w:cs="Arial"/>
          <w:noProof/>
          <w:color w:val="000000"/>
          <w:w w:val="176"/>
          <w:sz w:val="18"/>
          <w:szCs w:val="18"/>
        </w:rPr>
        <w:t xml:space="preserve"> </w:t>
      </w:r>
      <w:r>
        <w:rPr>
          <w:rFonts w:ascii="Arial" w:hAnsi="Arial" w:cs="Arial"/>
          <w:noProof/>
          <w:color w:val="000000"/>
          <w:spacing w:val="-2"/>
          <w:sz w:val="18"/>
          <w:szCs w:val="18"/>
        </w:rPr>
        <w:t>auch</w:t>
      </w:r>
      <w:r>
        <w:rPr>
          <w:rFonts w:ascii="Arial" w:hAnsi="Arial" w:cs="Arial"/>
          <w:noProof/>
          <w:color w:val="000000"/>
          <w:spacing w:val="14"/>
          <w:sz w:val="18"/>
          <w:szCs w:val="18"/>
        </w:rPr>
        <w:t xml:space="preserve"> </w:t>
      </w:r>
      <w:r>
        <w:rPr>
          <w:rFonts w:ascii="Arial" w:hAnsi="Arial" w:cs="Arial"/>
          <w:noProof/>
          <w:color w:val="000000"/>
          <w:spacing w:val="2"/>
          <w:sz w:val="18"/>
          <w:szCs w:val="18"/>
        </w:rPr>
        <w:t>für</w:t>
      </w:r>
      <w:r>
        <w:rPr>
          <w:rFonts w:ascii="Arial" w:hAnsi="Arial" w:cs="Arial"/>
          <w:noProof/>
          <w:color w:val="000000"/>
          <w:w w:val="174"/>
          <w:sz w:val="18"/>
          <w:szCs w:val="18"/>
        </w:rPr>
        <w:t xml:space="preserve"> </w:t>
      </w:r>
      <w:r>
        <w:rPr>
          <w:rFonts w:ascii="Arial" w:hAnsi="Arial" w:cs="Arial"/>
          <w:noProof/>
          <w:color w:val="000000"/>
          <w:sz w:val="18"/>
          <w:szCs w:val="18"/>
        </w:rPr>
        <w:t>ein</w:t>
      </w:r>
      <w:r>
        <w:rPr>
          <w:rFonts w:ascii="Arial" w:hAnsi="Arial" w:cs="Arial"/>
          <w:noProof/>
          <w:color w:val="000000"/>
          <w:w w:val="170"/>
          <w:sz w:val="18"/>
          <w:szCs w:val="18"/>
        </w:rPr>
        <w:t xml:space="preserve"> </w:t>
      </w:r>
      <w:r>
        <w:rPr>
          <w:rFonts w:ascii="Arial" w:hAnsi="Arial" w:cs="Arial"/>
          <w:noProof/>
          <w:color w:val="000000"/>
          <w:spacing w:val="-1"/>
          <w:sz w:val="18"/>
          <w:szCs w:val="18"/>
        </w:rPr>
        <w:t>auf</w:t>
      </w:r>
      <w:r>
        <w:rPr>
          <w:rFonts w:ascii="Arial" w:hAnsi="Arial" w:cs="Arial"/>
          <w:noProof/>
          <w:color w:val="000000"/>
          <w:spacing w:val="16"/>
          <w:sz w:val="18"/>
          <w:szCs w:val="18"/>
        </w:rPr>
        <w:t xml:space="preserve"> </w:t>
      </w:r>
      <w:r>
        <w:rPr>
          <w:rFonts w:ascii="Arial" w:hAnsi="Arial" w:cs="Arial"/>
          <w:noProof/>
          <w:color w:val="000000"/>
          <w:spacing w:val="-1"/>
          <w:sz w:val="18"/>
          <w:szCs w:val="18"/>
        </w:rPr>
        <w:t>diese</w:t>
      </w:r>
      <w:r>
        <w:rPr>
          <w:rFonts w:ascii="Arial" w:hAnsi="Arial" w:cs="Arial"/>
          <w:noProof/>
          <w:color w:val="000000"/>
          <w:w w:val="191"/>
          <w:sz w:val="18"/>
          <w:szCs w:val="18"/>
        </w:rPr>
        <w:t xml:space="preserve"> </w:t>
      </w:r>
      <w:r>
        <w:rPr>
          <w:rFonts w:ascii="Arial" w:hAnsi="Arial" w:cs="Arial"/>
          <w:noProof/>
          <w:color w:val="000000"/>
          <w:spacing w:val="2"/>
          <w:sz w:val="18"/>
          <w:szCs w:val="18"/>
        </w:rPr>
        <w:t xml:space="preserve">Bestimmung </w:t>
      </w:r>
      <w:r>
        <w:rPr>
          <w:rFonts w:ascii="Arial" w:hAnsi="Arial" w:cs="Arial"/>
          <w:noProof/>
          <w:color w:val="000000"/>
          <w:spacing w:val="1"/>
          <w:sz w:val="18"/>
          <w:szCs w:val="18"/>
        </w:rPr>
        <w:t>gestütztes</w:t>
      </w:r>
      <w:r>
        <w:rPr>
          <w:rFonts w:ascii="Arial" w:hAnsi="Arial" w:cs="Arial"/>
          <w:noProof/>
          <w:color w:val="000000"/>
          <w:w w:val="200"/>
          <w:sz w:val="18"/>
          <w:szCs w:val="18"/>
        </w:rPr>
        <w:t xml:space="preserve"> </w:t>
      </w:r>
      <w:r>
        <w:rPr>
          <w:rFonts w:ascii="Arial" w:hAnsi="Arial" w:cs="Arial"/>
          <w:noProof/>
          <w:color w:val="000000"/>
          <w:spacing w:val="2"/>
          <w:sz w:val="18"/>
          <w:szCs w:val="18"/>
        </w:rPr>
        <w:t>Profiling</w:t>
      </w:r>
      <w:r>
        <w:rPr>
          <w:rFonts w:ascii="Arial" w:hAnsi="Arial" w:cs="Arial"/>
          <w:noProof/>
          <w:color w:val="000000"/>
          <w:spacing w:val="-4"/>
          <w:sz w:val="18"/>
          <w:szCs w:val="18"/>
        </w:rPr>
        <w:t>.</w:t>
      </w:r>
    </w:p>
    <w:p w:rsidR="00B12ADE" w:rsidRDefault="00B12ADE">
      <w:pPr>
        <w:spacing w:after="0" w:line="240" w:lineRule="exact"/>
        <w:jc w:val="both"/>
        <w:rPr>
          <w:rFonts w:ascii="Arial" w:hAnsi="Arial" w:cs="Arial"/>
          <w:sz w:val="18"/>
          <w:szCs w:val="18"/>
        </w:rPr>
      </w:pPr>
    </w:p>
    <w:p w:rsidR="00B12ADE" w:rsidRDefault="00442A94">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 xml:space="preserve">Legen Sie Widerspruch ein, werden wir Ihre personenbezogenen Daten nicht mehr verarbeiten, es sei denn, wir können zwingende Gründe für die Verarbeitung nachweisen, die Ihre Interessen, Rechte und Freiheiten überwiegen, oder </w:t>
      </w:r>
      <w:r w:rsidR="00D3331D">
        <w:rPr>
          <w:rFonts w:ascii="Arial" w:hAnsi="Arial" w:cs="Arial"/>
          <w:noProof/>
          <w:color w:val="000000"/>
          <w:spacing w:val="-7"/>
          <w:sz w:val="18"/>
          <w:szCs w:val="18"/>
        </w:rPr>
        <w:t xml:space="preserve">wenn </w:t>
      </w:r>
      <w:r>
        <w:rPr>
          <w:rFonts w:ascii="Arial" w:hAnsi="Arial" w:cs="Arial"/>
          <w:noProof/>
          <w:color w:val="000000"/>
          <w:spacing w:val="-7"/>
          <w:sz w:val="18"/>
          <w:szCs w:val="18"/>
        </w:rPr>
        <w:t>die Verarbeitung der Geltendmachung, Ausübung oder Verteidigung von Rechtsansprüchen</w:t>
      </w:r>
      <w:r w:rsidR="00D3331D">
        <w:rPr>
          <w:rFonts w:ascii="Arial" w:hAnsi="Arial" w:cs="Arial"/>
          <w:noProof/>
          <w:color w:val="000000"/>
          <w:spacing w:val="-7"/>
          <w:sz w:val="18"/>
          <w:szCs w:val="18"/>
        </w:rPr>
        <w:t xml:space="preserve"> dient</w:t>
      </w:r>
      <w:r>
        <w:rPr>
          <w:rFonts w:ascii="Arial" w:hAnsi="Arial" w:cs="Arial"/>
          <w:noProof/>
          <w:color w:val="000000"/>
          <w:spacing w:val="-7"/>
          <w:sz w:val="18"/>
          <w:szCs w:val="18"/>
        </w:rPr>
        <w:t>.</w:t>
      </w:r>
    </w:p>
    <w:p w:rsidR="004A708C" w:rsidRDefault="004A708C">
      <w:pPr>
        <w:rPr>
          <w:rFonts w:ascii="Arial" w:hAnsi="Arial" w:cs="Arial"/>
          <w:sz w:val="20"/>
          <w:szCs w:val="20"/>
        </w:rPr>
      </w:pPr>
      <w:r>
        <w:rPr>
          <w:rFonts w:ascii="Arial" w:hAnsi="Arial" w:cs="Arial"/>
          <w:sz w:val="20"/>
          <w:szCs w:val="20"/>
        </w:rPr>
        <w:br w:type="page"/>
      </w:r>
    </w:p>
    <w:p w:rsidR="00B12ADE" w:rsidRDefault="00B12ADE">
      <w:pPr>
        <w:spacing w:after="0" w:line="240" w:lineRule="exact"/>
        <w:rPr>
          <w:rFonts w:ascii="Arial" w:hAnsi="Arial" w:cs="Arial"/>
          <w:sz w:val="20"/>
          <w:szCs w:val="20"/>
        </w:rPr>
      </w:pPr>
    </w:p>
    <w:p w:rsidR="00B12ADE" w:rsidRDefault="00442A94">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Der Widerspruch kann formfrei erfolgen und sollte möglichst gerichtet werden an:</w:t>
      </w:r>
    </w:p>
    <w:p w:rsidR="00B12ADE" w:rsidRDefault="00B12ADE">
      <w:pPr>
        <w:spacing w:after="0" w:line="290" w:lineRule="exact"/>
        <w:jc w:val="both"/>
        <w:rPr>
          <w:rFonts w:ascii="Arial" w:hAnsi="Arial" w:cs="Arial"/>
          <w:noProof/>
          <w:color w:val="000000"/>
          <w:spacing w:val="-7"/>
          <w:sz w:val="18"/>
          <w:szCs w:val="18"/>
        </w:rPr>
      </w:pPr>
    </w:p>
    <w:p w:rsidR="00B12ADE" w:rsidRDefault="00F24866" w:rsidP="00E8744D">
      <w:pPr>
        <w:spacing w:after="0" w:line="240" w:lineRule="auto"/>
        <w:rPr>
          <w:rFonts w:ascii="Arial" w:hAnsi="Arial" w:cs="Arial"/>
          <w:color w:val="4D4D4D"/>
          <w:sz w:val="20"/>
          <w:szCs w:val="20"/>
        </w:rPr>
      </w:pPr>
      <w:r>
        <w:rPr>
          <w:rFonts w:ascii="Arial" w:hAnsi="Arial" w:cs="Arial"/>
          <w:b/>
          <w:bCs/>
          <w:color w:val="4D4D4D"/>
          <w:sz w:val="20"/>
          <w:szCs w:val="20"/>
        </w:rPr>
        <w:t>Verein</w:t>
      </w:r>
      <w:r w:rsidR="00E8744D" w:rsidRPr="00E8744D">
        <w:rPr>
          <w:rFonts w:ascii="Arial" w:hAnsi="Arial" w:cs="Arial"/>
          <w:color w:val="4D4D4D"/>
          <w:sz w:val="20"/>
          <w:szCs w:val="20"/>
        </w:rPr>
        <w:br/>
      </w:r>
      <w:proofErr w:type="spellStart"/>
      <w:r w:rsidR="00103DAC">
        <w:rPr>
          <w:rFonts w:ascii="Arial" w:hAnsi="Arial" w:cs="Arial"/>
          <w:color w:val="4D4D4D"/>
          <w:sz w:val="20"/>
          <w:szCs w:val="20"/>
        </w:rPr>
        <w:t>Strasse</w:t>
      </w:r>
      <w:proofErr w:type="spellEnd"/>
      <w:r w:rsidR="00E8744D" w:rsidRPr="00E8744D">
        <w:rPr>
          <w:rFonts w:ascii="Arial" w:hAnsi="Arial" w:cs="Arial"/>
          <w:color w:val="4D4D4D"/>
          <w:sz w:val="20"/>
          <w:szCs w:val="20"/>
        </w:rPr>
        <w:t xml:space="preserve"> </w:t>
      </w:r>
      <w:r w:rsidR="00E8744D" w:rsidRPr="00E8744D">
        <w:rPr>
          <w:rFonts w:ascii="Arial" w:hAnsi="Arial" w:cs="Arial"/>
          <w:color w:val="4D4D4D"/>
          <w:sz w:val="20"/>
          <w:szCs w:val="20"/>
        </w:rPr>
        <w:br/>
      </w:r>
      <w:r w:rsidR="00103DAC">
        <w:rPr>
          <w:rFonts w:ascii="Arial" w:hAnsi="Arial" w:cs="Arial"/>
          <w:color w:val="4D4D4D"/>
          <w:sz w:val="20"/>
          <w:szCs w:val="20"/>
        </w:rPr>
        <w:t>Ort</w:t>
      </w:r>
      <w:r w:rsidR="00E8744D" w:rsidRPr="00E8744D">
        <w:rPr>
          <w:rFonts w:ascii="Arial" w:hAnsi="Arial" w:cs="Arial"/>
          <w:color w:val="4D4D4D"/>
          <w:sz w:val="20"/>
          <w:szCs w:val="20"/>
        </w:rPr>
        <w:t xml:space="preserve"> </w:t>
      </w:r>
      <w:r w:rsidR="00E8744D" w:rsidRPr="00E8744D">
        <w:rPr>
          <w:rFonts w:ascii="Arial" w:hAnsi="Arial" w:cs="Arial"/>
          <w:color w:val="4D4D4D"/>
          <w:sz w:val="20"/>
          <w:szCs w:val="20"/>
        </w:rPr>
        <w:br/>
        <w:t xml:space="preserve">Tel.: +49 </w:t>
      </w:r>
      <w:r w:rsidR="00103DAC">
        <w:rPr>
          <w:rFonts w:ascii="Arial" w:hAnsi="Arial" w:cs="Arial"/>
          <w:color w:val="4D4D4D"/>
          <w:sz w:val="20"/>
          <w:szCs w:val="20"/>
        </w:rPr>
        <w:t>xxx</w:t>
      </w:r>
      <w:r w:rsidR="00E8744D" w:rsidRPr="00E8744D">
        <w:rPr>
          <w:rFonts w:ascii="Arial" w:hAnsi="Arial" w:cs="Arial"/>
          <w:color w:val="4D4D4D"/>
          <w:sz w:val="20"/>
          <w:szCs w:val="20"/>
        </w:rPr>
        <w:t xml:space="preserve"> </w:t>
      </w:r>
      <w:r w:rsidR="00E8744D" w:rsidRPr="00E8744D">
        <w:rPr>
          <w:rFonts w:ascii="Arial" w:hAnsi="Arial" w:cs="Arial"/>
          <w:color w:val="4D4D4D"/>
          <w:sz w:val="20"/>
          <w:szCs w:val="20"/>
        </w:rPr>
        <w:br/>
        <w:t xml:space="preserve">Email: </w:t>
      </w:r>
      <w:r w:rsidR="00103DAC">
        <w:rPr>
          <w:rFonts w:ascii="Arial" w:hAnsi="Arial" w:cs="Arial"/>
          <w:color w:val="4D4D4D"/>
          <w:sz w:val="20"/>
          <w:szCs w:val="20"/>
        </w:rPr>
        <w:t>xxx</w:t>
      </w:r>
    </w:p>
    <w:p w:rsidR="00F24866" w:rsidRDefault="00F24866" w:rsidP="00F24866">
      <w:pPr>
        <w:spacing w:after="0" w:line="240" w:lineRule="auto"/>
        <w:jc w:val="both"/>
        <w:rPr>
          <w:rFonts w:ascii="Arial" w:hAnsi="Arial" w:cs="Arial"/>
          <w:b/>
          <w:i/>
          <w:color w:val="0070C0"/>
          <w:sz w:val="18"/>
          <w:szCs w:val="18"/>
        </w:rPr>
      </w:pPr>
      <w:r>
        <w:rPr>
          <w:rFonts w:ascii="Arial" w:hAnsi="Arial" w:cs="Arial"/>
          <w:b/>
          <w:i/>
          <w:color w:val="0070C0"/>
          <w:sz w:val="18"/>
          <w:szCs w:val="18"/>
        </w:rPr>
        <w:t xml:space="preserve">Das Muster wurde erstellt durch die IBS </w:t>
      </w:r>
      <w:proofErr w:type="spellStart"/>
      <w:r>
        <w:rPr>
          <w:rFonts w:ascii="Arial" w:hAnsi="Arial" w:cs="Arial"/>
          <w:b/>
          <w:i/>
          <w:color w:val="0070C0"/>
          <w:sz w:val="18"/>
          <w:szCs w:val="18"/>
        </w:rPr>
        <w:t>data</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protection</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services</w:t>
      </w:r>
      <w:proofErr w:type="spellEnd"/>
      <w:r>
        <w:rPr>
          <w:rFonts w:ascii="Arial" w:hAnsi="Arial" w:cs="Arial"/>
          <w:b/>
          <w:i/>
          <w:color w:val="0070C0"/>
          <w:sz w:val="18"/>
          <w:szCs w:val="18"/>
        </w:rPr>
        <w:t xml:space="preserve"> and </w:t>
      </w:r>
      <w:proofErr w:type="spellStart"/>
      <w:r>
        <w:rPr>
          <w:rFonts w:ascii="Arial" w:hAnsi="Arial" w:cs="Arial"/>
          <w:b/>
          <w:i/>
          <w:color w:val="0070C0"/>
          <w:sz w:val="18"/>
          <w:szCs w:val="18"/>
        </w:rPr>
        <w:t>consulting</w:t>
      </w:r>
      <w:proofErr w:type="spellEnd"/>
      <w:r>
        <w:rPr>
          <w:rFonts w:ascii="Arial" w:hAnsi="Arial" w:cs="Arial"/>
          <w:b/>
          <w:i/>
          <w:color w:val="0070C0"/>
          <w:sz w:val="18"/>
          <w:szCs w:val="18"/>
        </w:rPr>
        <w:t xml:space="preserve"> GmbH, Zirkusweg 1, 20359 Hamburg.</w:t>
      </w:r>
    </w:p>
    <w:p w:rsidR="004A708C" w:rsidRDefault="004A708C" w:rsidP="00F24866">
      <w:pPr>
        <w:spacing w:after="0" w:line="240" w:lineRule="auto"/>
        <w:jc w:val="both"/>
        <w:rPr>
          <w:rFonts w:ascii="Arial" w:hAnsi="Arial" w:cs="Arial"/>
          <w:b/>
          <w:i/>
          <w:color w:val="0070C0"/>
          <w:sz w:val="18"/>
          <w:szCs w:val="18"/>
        </w:rPr>
      </w:pPr>
    </w:p>
    <w:p w:rsidR="004A708C" w:rsidRDefault="004A708C" w:rsidP="004A70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4"/>
          <w:szCs w:val="18"/>
        </w:rPr>
      </w:pPr>
      <w:r>
        <w:rPr>
          <w:rFonts w:ascii="Arial" w:hAnsi="Arial" w:cs="Arial"/>
          <w:b/>
          <w:i/>
          <w:color w:val="0070C0"/>
          <w:sz w:val="24"/>
          <w:szCs w:val="18"/>
        </w:rPr>
        <w:t>Hinweis:</w:t>
      </w:r>
    </w:p>
    <w:p w:rsidR="004A708C" w:rsidRDefault="004A708C" w:rsidP="004A708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0"/>
          <w:szCs w:val="18"/>
        </w:rPr>
      </w:pPr>
      <w:r>
        <w:rPr>
          <w:rFonts w:ascii="Arial" w:hAnsi="Arial" w:cs="Arial"/>
          <w:b/>
          <w:i/>
          <w:color w:val="0070C0"/>
          <w:sz w:val="20"/>
          <w:szCs w:val="18"/>
        </w:rPr>
        <w:t>Bitte beachten Sie, dass keine Haftung für die korrekte Anwendung im Einzelfall oder die Aktualität der Informationen zum Zeitpunkt der Verwendung übernommen werden kann. Die Informationen können nur Anregungen liefern und sind stets an die individuellen Bedürfnisse im Einzelfall anzupassen. Es wird empfohlen, im Einzelfall ergänzend rechtliche Beratung im Vorfeld einer Verwendung einzuholen.</w:t>
      </w:r>
    </w:p>
    <w:p w:rsidR="004A708C" w:rsidRDefault="004A708C" w:rsidP="00F24866">
      <w:pPr>
        <w:spacing w:after="0" w:line="240" w:lineRule="auto"/>
        <w:jc w:val="both"/>
        <w:rPr>
          <w:rFonts w:ascii="Arial" w:hAnsi="Arial" w:cs="Arial"/>
          <w:b/>
          <w:i/>
          <w:noProof/>
          <w:color w:val="0070C0"/>
          <w:spacing w:val="-7"/>
          <w:sz w:val="18"/>
          <w:szCs w:val="18"/>
        </w:rPr>
      </w:pPr>
      <w:bookmarkStart w:id="0" w:name="_GoBack"/>
      <w:bookmarkEnd w:id="0"/>
    </w:p>
    <w:sectPr w:rsidR="004A708C">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66" w:rsidRDefault="00F24866" w:rsidP="00F24866">
      <w:pPr>
        <w:spacing w:after="0" w:line="240" w:lineRule="auto"/>
      </w:pPr>
      <w:r>
        <w:separator/>
      </w:r>
    </w:p>
  </w:endnote>
  <w:endnote w:type="continuationSeparator" w:id="0">
    <w:p w:rsidR="00F24866" w:rsidRDefault="00F24866" w:rsidP="00F2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6" w:rsidRDefault="00F248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6" w:rsidRDefault="00F248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6" w:rsidRDefault="00F248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66" w:rsidRDefault="00F24866" w:rsidP="00F24866">
      <w:pPr>
        <w:spacing w:after="0" w:line="240" w:lineRule="auto"/>
      </w:pPr>
      <w:r>
        <w:separator/>
      </w:r>
    </w:p>
  </w:footnote>
  <w:footnote w:type="continuationSeparator" w:id="0">
    <w:p w:rsidR="00F24866" w:rsidRDefault="00F24866" w:rsidP="00F24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6" w:rsidRDefault="004A708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112672" o:spid="_x0000_s2050" type="#_x0000_t136" style="position:absolute;margin-left:0;margin-top:0;width:503.5pt;height:215.8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6" w:rsidRDefault="004A708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112673" o:spid="_x0000_s2051" type="#_x0000_t136" style="position:absolute;margin-left:0;margin-top:0;width:503.5pt;height:215.8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6" w:rsidRDefault="004A708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112671" o:spid="_x0000_s2049" type="#_x0000_t136" style="position:absolute;margin-left:0;margin-top:0;width:503.5pt;height:215.8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55F"/>
    <w:multiLevelType w:val="hybridMultilevel"/>
    <w:tmpl w:val="7D0E0966"/>
    <w:lvl w:ilvl="0" w:tplc="528650CE">
      <w:start w:val="1"/>
      <w:numFmt w:val="decimal"/>
      <w:lvlText w:val="%1."/>
      <w:lvlJc w:val="left"/>
      <w:pPr>
        <w:ind w:left="720" w:hanging="360"/>
      </w:pPr>
      <w:rPr>
        <w:rFonts w:hint="default"/>
        <w:color w:val="00000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2326BB"/>
    <w:multiLevelType w:val="hybridMultilevel"/>
    <w:tmpl w:val="351CD3E2"/>
    <w:lvl w:ilvl="0" w:tplc="68C61558">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280B12"/>
    <w:multiLevelType w:val="hybridMultilevel"/>
    <w:tmpl w:val="8D522DEC"/>
    <w:lvl w:ilvl="0" w:tplc="EF9AA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CA26BA"/>
    <w:multiLevelType w:val="multilevel"/>
    <w:tmpl w:val="0DCA4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5931A8"/>
    <w:multiLevelType w:val="hybridMultilevel"/>
    <w:tmpl w:val="6F46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8577C1"/>
    <w:multiLevelType w:val="multilevel"/>
    <w:tmpl w:val="E8024044"/>
    <w:lvl w:ilvl="0">
      <w:start w:val="1"/>
      <w:numFmt w:val="decimal"/>
      <w:pStyle w:val="berschrift2"/>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AC781F"/>
    <w:multiLevelType w:val="hybridMultilevel"/>
    <w:tmpl w:val="1BFC1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C572DD"/>
    <w:multiLevelType w:val="multilevel"/>
    <w:tmpl w:val="D6949CE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E88025E"/>
    <w:multiLevelType w:val="hybridMultilevel"/>
    <w:tmpl w:val="0FA69C00"/>
    <w:lvl w:ilvl="0" w:tplc="EF9AA50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4"/>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DE"/>
    <w:rsid w:val="00103DAC"/>
    <w:rsid w:val="00213E58"/>
    <w:rsid w:val="00442A94"/>
    <w:rsid w:val="004A708C"/>
    <w:rsid w:val="004C6E25"/>
    <w:rsid w:val="004E49E5"/>
    <w:rsid w:val="00711652"/>
    <w:rsid w:val="00876804"/>
    <w:rsid w:val="00B12ADE"/>
    <w:rsid w:val="00BD0297"/>
    <w:rsid w:val="00BF08BD"/>
    <w:rsid w:val="00CE3A2F"/>
    <w:rsid w:val="00D3331D"/>
    <w:rsid w:val="00E8744D"/>
    <w:rsid w:val="00F24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7E8D67"/>
  <w15:docId w15:val="{9D0F1FD7-77B3-4FAB-AAF6-EB03ECD3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F248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4866"/>
  </w:style>
  <w:style w:type="paragraph" w:styleId="Fuzeile">
    <w:name w:val="footer"/>
    <w:basedOn w:val="Standard"/>
    <w:link w:val="FuzeileZchn"/>
    <w:uiPriority w:val="99"/>
    <w:unhideWhenUsed/>
    <w:rsid w:val="00F248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4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9317">
      <w:bodyDiv w:val="1"/>
      <w:marLeft w:val="0"/>
      <w:marRight w:val="0"/>
      <w:marTop w:val="0"/>
      <w:marBottom w:val="0"/>
      <w:divBdr>
        <w:top w:val="none" w:sz="0" w:space="0" w:color="auto"/>
        <w:left w:val="none" w:sz="0" w:space="0" w:color="auto"/>
        <w:bottom w:val="none" w:sz="0" w:space="0" w:color="auto"/>
        <w:right w:val="none" w:sz="0" w:space="0" w:color="auto"/>
      </w:divBdr>
    </w:div>
    <w:div w:id="360204005">
      <w:bodyDiv w:val="1"/>
      <w:marLeft w:val="0"/>
      <w:marRight w:val="0"/>
      <w:marTop w:val="0"/>
      <w:marBottom w:val="0"/>
      <w:divBdr>
        <w:top w:val="none" w:sz="0" w:space="0" w:color="auto"/>
        <w:left w:val="none" w:sz="0" w:space="0" w:color="auto"/>
        <w:bottom w:val="none" w:sz="0" w:space="0" w:color="auto"/>
        <w:right w:val="none" w:sz="0" w:space="0" w:color="auto"/>
      </w:divBdr>
    </w:div>
    <w:div w:id="1743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C2B46602-E0DF-43BC-8930-4EDD5099EF34}"/>
      </w:docPartPr>
      <w:docPartBody>
        <w:p w:rsidR="00530A85" w:rsidRDefault="007C47BD">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85"/>
    <w:rsid w:val="001279DF"/>
    <w:rsid w:val="002B4065"/>
    <w:rsid w:val="003B313C"/>
    <w:rsid w:val="00530A85"/>
    <w:rsid w:val="007C47BD"/>
    <w:rsid w:val="00D83A96"/>
    <w:rsid w:val="00DC23EE"/>
    <w:rsid w:val="00ED08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50510541B5C46B0822A393CC55E2090">
    <w:name w:val="950510541B5C46B0822A393CC55E2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38FA-512B-4A8A-89C5-FDC5C098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10085</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Horeis</dc:creator>
  <cp:lastModifiedBy>Pusch Hendrik</cp:lastModifiedBy>
  <cp:revision>2</cp:revision>
  <dcterms:created xsi:type="dcterms:W3CDTF">2018-05-15T13:14:00Z</dcterms:created>
  <dcterms:modified xsi:type="dcterms:W3CDTF">2018-05-15T13:14:00Z</dcterms:modified>
</cp:coreProperties>
</file>